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4B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23 декабря 2005 года № 11 «О применении норм уголовно-процессуального закона о протоколе судебного заседания» (с изменениями и дополнениями по состоянию на 31.03.2017 г.)</w:t>
      </w:r>
    </w:p>
    <w:p w:rsidR="00000000" w:rsidRDefault="00144B1A">
      <w:pPr>
        <w:ind w:firstLine="400"/>
        <w:jc w:val="both"/>
      </w:pPr>
      <w:r>
        <w:rPr>
          <w:rStyle w:val="s0"/>
        </w:rPr>
        <w:t> </w:t>
      </w:r>
    </w:p>
    <w:p w:rsidR="00000000" w:rsidRDefault="00144B1A">
      <w:pPr>
        <w:ind w:firstLine="400"/>
        <w:jc w:val="both"/>
      </w:pPr>
      <w:r>
        <w:rPr>
          <w:rStyle w:val="s0"/>
        </w:rPr>
        <w:t xml:space="preserve">Опубликовано: «Юридическая газета» от 27 января 2006 года № 13-14 (993-994); «Казахстанская правда» от 2 февраля 2006 г. № 23 (24994); </w:t>
      </w:r>
      <w:r>
        <w:t>«Официальная газета» от 11 февраля 2006 г. № 7 (269)</w:t>
      </w:r>
    </w:p>
    <w:p w:rsidR="00000000" w:rsidRDefault="00144B1A">
      <w:pPr>
        <w:ind w:firstLine="400"/>
        <w:jc w:val="both"/>
      </w:pPr>
      <w:r>
        <w:t> </w:t>
      </w:r>
    </w:p>
    <w:p w:rsidR="00000000" w:rsidRDefault="00144B1A">
      <w:pPr>
        <w:ind w:firstLine="400"/>
        <w:jc w:val="both"/>
      </w:pPr>
      <w:r>
        <w:t>Внесены изменения:</w:t>
      </w:r>
    </w:p>
    <w:p w:rsidR="00000000" w:rsidRDefault="00144B1A">
      <w:pPr>
        <w:ind w:firstLine="400"/>
        <w:jc w:val="both"/>
      </w:pPr>
      <w:r>
        <w:t> </w:t>
      </w:r>
    </w:p>
    <w:p w:rsidR="00000000" w:rsidRDefault="00144B1A">
      <w:pPr>
        <w:ind w:firstLine="400"/>
        <w:jc w:val="both"/>
      </w:pPr>
      <w:hyperlink r:id="rId7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25.06.10 г. № 15;</w:t>
      </w:r>
    </w:p>
    <w:p w:rsidR="00000000" w:rsidRDefault="00144B1A">
      <w:pPr>
        <w:ind w:firstLine="400"/>
        <w:jc w:val="both"/>
      </w:pPr>
      <w:hyperlink r:id="rId8" w:anchor="sub_id=25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21.04.11 г. № 1;</w:t>
      </w:r>
    </w:p>
    <w:p w:rsidR="00000000" w:rsidRDefault="00144B1A">
      <w:pPr>
        <w:ind w:firstLine="400"/>
        <w:jc w:val="both"/>
      </w:pPr>
      <w:hyperlink r:id="rId9" w:anchor="sub_id=8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31.03.17 г. № 3 (введено в действие со дня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44B1A">
      <w:pPr>
        <w:ind w:firstLine="400"/>
        <w:jc w:val="both"/>
      </w:pPr>
      <w:r>
        <w:t> </w:t>
      </w:r>
    </w:p>
    <w:p w:rsidR="00000000" w:rsidRDefault="00144B1A">
      <w:pPr>
        <w:ind w:firstLine="400"/>
        <w:jc w:val="both"/>
      </w:pPr>
      <w:r>
        <w:t>Предыдущие редакции:</w:t>
      </w:r>
    </w:p>
    <w:p w:rsidR="00000000" w:rsidRDefault="00144B1A">
      <w:pPr>
        <w:ind w:firstLine="400"/>
        <w:jc w:val="both"/>
      </w:pPr>
      <w:r>
        <w:t> </w:t>
      </w:r>
    </w:p>
    <w:p w:rsidR="00000000" w:rsidRDefault="00144B1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25.06.10 г.</w:t>
      </w:r>
    </w:p>
    <w:p w:rsidR="00000000" w:rsidRDefault="00144B1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</w:t>
      </w:r>
      <w:r>
        <w:t>ний от 21.04.11 г.</w:t>
      </w:r>
    </w:p>
    <w:p w:rsidR="00000000" w:rsidRDefault="00144B1A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31.03.17 г.</w:t>
      </w:r>
    </w:p>
    <w:p w:rsidR="00000000" w:rsidRDefault="00144B1A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B1A" w:rsidRDefault="00144B1A" w:rsidP="00144B1A">
      <w:r>
        <w:separator/>
      </w:r>
    </w:p>
  </w:endnote>
  <w:endnote w:type="continuationSeparator" w:id="0">
    <w:p w:rsidR="00144B1A" w:rsidRDefault="00144B1A" w:rsidP="0014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1A" w:rsidRDefault="00144B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1A" w:rsidRDefault="00144B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1A" w:rsidRDefault="00144B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B1A" w:rsidRDefault="00144B1A" w:rsidP="00144B1A">
      <w:r>
        <w:separator/>
      </w:r>
    </w:p>
  </w:footnote>
  <w:footnote w:type="continuationSeparator" w:id="0">
    <w:p w:rsidR="00144B1A" w:rsidRDefault="00144B1A" w:rsidP="00144B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1A" w:rsidRDefault="00144B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1A" w:rsidRDefault="00144B1A" w:rsidP="00144B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4B1A" w:rsidRPr="00144B1A" w:rsidRDefault="00144B1A" w:rsidP="00144B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23 декабря 2005 года № 11 «О применении норм уголовно-процессуального закона о протоколе судебного заседания» (с изменениями и дополнениями по состоянию на 31.03.2017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1A" w:rsidRDefault="00144B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4B1A"/>
    <w:rsid w:val="00144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4B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4B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4B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4B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4B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4B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4B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4B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85401" TargetMode="External"/><Relationship Id="rId13" Type="http://schemas.openxmlformats.org/officeDocument/2006/relationships/hyperlink" Target="http://online.zakon.kz/Document/?doc_id=3466478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798469" TargetMode="External"/><Relationship Id="rId12" Type="http://schemas.openxmlformats.org/officeDocument/2006/relationships/hyperlink" Target="http://online.zakon.kz/Document/?doc_id=3098617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9853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67514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2687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1282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23 декабря 2005 года № 11 «О применении норм уголовно-процессуального закона о протоколе судебного заседания» (с изменениями и дополнениями по состоянию на 31.03.2017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2024-08-23T13:19:00Z</dcterms:created>
  <dcterms:modified xsi:type="dcterms:W3CDTF">2024-08-23T13:19:00Z</dcterms:modified>
</cp:coreProperties>
</file>