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CDA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Ауыл шаруашылығы министрлігі)» (ҚР Үкіметінің 2005.12.12. № 1235 Қаулысына 86-128-қосымшалар) (үзінді)</w:t>
      </w:r>
    </w:p>
    <w:p w:rsidR="00000000" w:rsidRDefault="00C22CDA">
      <w:pPr>
        <w:ind w:firstLine="400"/>
        <w:jc w:val="both"/>
      </w:pPr>
      <w:r>
        <w:rPr>
          <w:rStyle w:val="s0"/>
        </w:rPr>
        <w:t> </w:t>
      </w:r>
    </w:p>
    <w:p w:rsidR="00000000" w:rsidRDefault="00C22C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64" w:history="1">
        <w:r>
          <w:rPr>
            <w:rStyle w:val="a3"/>
          </w:rPr>
          <w:t>Қаулысымен</w:t>
        </w:r>
      </w:hyperlink>
    </w:p>
    <w:p w:rsidR="00000000" w:rsidRDefault="00C22C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2006.06.11 № 1055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22C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2006.11.12. № 470п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22CDA">
      <w:pPr>
        <w:ind w:firstLine="400"/>
        <w:jc w:val="both"/>
      </w:pPr>
      <w:r>
        <w:t> </w:t>
      </w:r>
    </w:p>
    <w:p w:rsidR="00000000" w:rsidRDefault="00C22CDA">
      <w:pPr>
        <w:ind w:firstLine="400"/>
        <w:jc w:val="both"/>
      </w:pPr>
      <w:r>
        <w:t>Бұрынғы редакциялар:</w:t>
      </w:r>
    </w:p>
    <w:p w:rsidR="00000000" w:rsidRDefault="00C22CDA">
      <w:pPr>
        <w:ind w:firstLine="400"/>
        <w:jc w:val="both"/>
      </w:pPr>
      <w:r>
        <w:t> </w:t>
      </w:r>
    </w:p>
    <w:p w:rsidR="00000000" w:rsidRDefault="00C22CDA">
      <w:pPr>
        <w:ind w:firstLine="400"/>
        <w:jc w:val="both"/>
      </w:pPr>
      <w:r>
        <w:t xml:space="preserve">2006 ж. 31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22CDA">
      <w:pPr>
        <w:ind w:firstLine="400"/>
        <w:jc w:val="both"/>
      </w:pPr>
      <w:r>
        <w:t xml:space="preserve">2006 ж. 6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22CDA">
      <w:pPr>
        <w:ind w:firstLine="400"/>
        <w:jc w:val="both"/>
      </w:pPr>
      <w:r>
        <w:t xml:space="preserve">2006 ж. 11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CDA" w:rsidRDefault="00C22CDA" w:rsidP="00C22CDA">
      <w:r>
        <w:separator/>
      </w:r>
    </w:p>
  </w:endnote>
  <w:endnote w:type="continuationSeparator" w:id="0">
    <w:p w:rsidR="00C22CDA" w:rsidRDefault="00C22CDA" w:rsidP="00C22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CDA" w:rsidRDefault="00C22CDA" w:rsidP="00C22CDA">
      <w:r>
        <w:separator/>
      </w:r>
    </w:p>
  </w:footnote>
  <w:footnote w:type="continuationSeparator" w:id="0">
    <w:p w:rsidR="00C22CDA" w:rsidRDefault="00C22CDA" w:rsidP="00C22C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 w:rsidP="00C22C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CDA" w:rsidRPr="00C22CDA" w:rsidRDefault="00C22CDA" w:rsidP="00C22C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86-128-ҚОСЫМШАЛАР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CDA" w:rsidRDefault="00C22C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CDA"/>
    <w:rsid w:val="00C22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C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C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C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C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C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C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C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C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5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yperlink" Target="http://online.zakon.kz/Document/?doc_id=300813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66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83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32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864</Characters>
  <Application>Microsoft Office Word</Application>
  <DocSecurity>0</DocSecurity>
  <Lines>7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86-128-ҚОСЫМШАЛАР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2024-05-08T05:16:00Z</dcterms:created>
  <dcterms:modified xsi:type="dcterms:W3CDTF">2024-05-08T05:16:00Z</dcterms:modified>
</cp:coreProperties>
</file>