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B11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9 января 2006 года № 11 «Об утверждении Правил выдачи лицензии на право осуществления страховой (перестраховочной) деятельности </w:t>
      </w:r>
      <w:r>
        <w:rPr>
          <w:rStyle w:val="s0"/>
        </w:rPr>
        <w:t>и деятельности страхового брокера»</w:t>
      </w:r>
    </w:p>
    <w:p w:rsidR="00000000" w:rsidRDefault="00611B11">
      <w:pPr>
        <w:ind w:firstLine="400"/>
        <w:jc w:val="both"/>
      </w:pPr>
      <w:r>
        <w:rPr>
          <w:rStyle w:val="s0"/>
        </w:rPr>
        <w:t> </w:t>
      </w:r>
    </w:p>
    <w:p w:rsidR="00000000" w:rsidRDefault="00611B1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2006 года под № 4076</w:t>
      </w:r>
    </w:p>
    <w:p w:rsidR="00000000" w:rsidRDefault="00611B11">
      <w:pPr>
        <w:ind w:firstLine="400"/>
        <w:jc w:val="both"/>
      </w:pPr>
      <w:r>
        <w:t> </w:t>
      </w:r>
    </w:p>
    <w:p w:rsidR="00000000" w:rsidRDefault="00611B11">
      <w:pPr>
        <w:ind w:firstLine="400"/>
        <w:jc w:val="both"/>
      </w:pPr>
      <w:r>
        <w:rPr>
          <w:rStyle w:val="s0"/>
        </w:rPr>
        <w:t>Опубликовано: «Юридическая газета» от 17 февраля 2006 г. № 28-29 (1008-1009); журнал «Финансовый вестник», 2006 г., № 2 (26)</w:t>
      </w:r>
    </w:p>
    <w:p w:rsidR="00000000" w:rsidRDefault="00611B11">
      <w:pPr>
        <w:ind w:firstLine="400"/>
        <w:jc w:val="both"/>
      </w:pPr>
      <w:r>
        <w:t> </w:t>
      </w:r>
    </w:p>
    <w:p w:rsidR="00000000" w:rsidRDefault="00611B1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</w:t>
      </w:r>
      <w:r>
        <w:rPr>
          <w:rStyle w:val="s0"/>
        </w:rPr>
        <w:t>а РК по регулированию и надзору финансового рынка и финансовых организаций от 30 апреля 2007 года № 122</w:t>
      </w:r>
    </w:p>
    <w:p w:rsidR="00000000" w:rsidRDefault="00611B1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B11" w:rsidRDefault="00611B11" w:rsidP="00611B11">
      <w:r>
        <w:separator/>
      </w:r>
    </w:p>
  </w:endnote>
  <w:endnote w:type="continuationSeparator" w:id="0">
    <w:p w:rsidR="00611B11" w:rsidRDefault="00611B11" w:rsidP="00611B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B11" w:rsidRDefault="00611B11" w:rsidP="00611B11">
      <w:r>
        <w:separator/>
      </w:r>
    </w:p>
  </w:footnote>
  <w:footnote w:type="continuationSeparator" w:id="0">
    <w:p w:rsidR="00611B11" w:rsidRDefault="00611B11" w:rsidP="00611B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 w:rsidP="00611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B11" w:rsidRPr="00611B11" w:rsidRDefault="00611B11" w:rsidP="00611B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09.01.2006 № 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B11" w:rsidRDefault="00611B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B11"/>
    <w:rsid w:val="00611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1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1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1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1B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1B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1B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1B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1B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7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694</Characters>
  <Application>Microsoft Office Word</Application>
  <DocSecurity>0</DocSecurity>
  <Lines>5</Lines>
  <Paragraphs>1</Paragraphs>
  <ScaleCrop>false</ScaleCrop>
  <Company>SPecialiST RePack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09.01.2006 № 11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2024-04-30T03:42:00Z</dcterms:created>
  <dcterms:modified xsi:type="dcterms:W3CDTF">2024-04-30T03:42:00Z</dcterms:modified>
</cp:coreProperties>
</file>