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A09">
      <w:pPr>
        <w:pStyle w:val="pj"/>
      </w:pPr>
      <w:bookmarkStart w:id="0" w:name="_GoBack"/>
      <w:bookmarkEnd w:id="0"/>
      <w:r>
        <w:rPr>
          <w:rStyle w:val="s0"/>
          <w:b/>
          <w:bCs/>
        </w:rPr>
        <w:t>«Жобалық қаржыландыру жңне секьюритилендiру туралы» 2006 жылғы 20 ақпандағы № 126-III Қазақстан Республикасының Заңы (2025.31.08. берілген өзгерістер мен толықтыруларымен)</w:t>
      </w:r>
    </w:p>
    <w:p w:rsidR="00000000" w:rsidRDefault="00815A09">
      <w:pPr>
        <w:pStyle w:val="a3"/>
      </w:pPr>
      <w:r>
        <w:t> </w:t>
      </w:r>
    </w:p>
    <w:p w:rsidR="00000000" w:rsidRDefault="00815A09">
      <w:pPr>
        <w:pStyle w:val="pj"/>
      </w:pPr>
      <w:r>
        <w:rPr>
          <w:rStyle w:val="s0"/>
        </w:rPr>
        <w:t xml:space="preserve">Жариялануы: «Егемен Қазақстан» 2006 ж. 24 ақпан № 47-48 (24301); «Ресми газет» 2006 ж. 4 наурыз № 10 (271); </w:t>
      </w:r>
      <w:r>
        <w:t>Қазақстан</w:t>
      </w:r>
      <w:r>
        <w:t xml:space="preserve"> Республикасының Парламентінің Жаршысы 2006 ж., ақпан, № 4, 23-құжат</w:t>
      </w:r>
    </w:p>
    <w:p w:rsidR="00000000" w:rsidRDefault="00815A09">
      <w:pPr>
        <w:pStyle w:val="pj"/>
      </w:pPr>
      <w:r>
        <w:t> </w:t>
      </w:r>
    </w:p>
    <w:p w:rsidR="00000000" w:rsidRDefault="00815A09">
      <w:pPr>
        <w:pStyle w:val="pj"/>
      </w:pPr>
      <w:r>
        <w:rPr>
          <w:rStyle w:val="s0"/>
        </w:rPr>
        <w:t>Енгізілген өзгерістер:</w:t>
      </w:r>
    </w:p>
    <w:p w:rsidR="00000000" w:rsidRDefault="00815A09">
      <w:pPr>
        <w:pStyle w:val="pj"/>
      </w:pPr>
      <w:r>
        <w:rPr>
          <w:rStyle w:val="s0"/>
        </w:rPr>
        <w:t> </w:t>
      </w:r>
    </w:p>
    <w:p w:rsidR="00000000" w:rsidRDefault="00815A09">
      <w:pPr>
        <w:pStyle w:val="pj"/>
      </w:pPr>
      <w:r>
        <w:rPr>
          <w:rStyle w:val="s0"/>
        </w:rPr>
        <w:t xml:space="preserve">2007.12.01 № 222-III ҚР </w:t>
      </w:r>
      <w:hyperlink r:id="rId7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15A09">
      <w:pPr>
        <w:pStyle w:val="pj"/>
      </w:pPr>
      <w:r>
        <w:rPr>
          <w:rStyle w:val="s0"/>
        </w:rPr>
        <w:t xml:space="preserve">2012.12.01. № 539-ІV ҚР </w:t>
      </w:r>
      <w:hyperlink r:id="rId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15A09">
      <w:pPr>
        <w:pStyle w:val="pj"/>
      </w:pPr>
      <w:r>
        <w:t xml:space="preserve">2012.05.07. № 30-V ҚР </w:t>
      </w:r>
      <w:hyperlink r:id="rId10" w:anchor="sub_id=4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15A09">
      <w:pPr>
        <w:pStyle w:val="pj"/>
      </w:pPr>
      <w:r>
        <w:rPr>
          <w:rStyle w:val="s0"/>
        </w:rPr>
        <w:t xml:space="preserve">2015.29.10. № 376-V ҚР </w:t>
      </w:r>
      <w:hyperlink r:id="rId11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815A09">
      <w:pPr>
        <w:pStyle w:val="pj"/>
      </w:pPr>
      <w:r>
        <w:rPr>
          <w:rStyle w:val="s0"/>
        </w:rPr>
        <w:t xml:space="preserve">2015.31.10. № 380-V ҚР </w:t>
      </w:r>
      <w:hyperlink r:id="rId1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5A09">
      <w:pPr>
        <w:pStyle w:val="pj"/>
      </w:pPr>
      <w:r>
        <w:rPr>
          <w:rStyle w:val="s0"/>
        </w:rPr>
        <w:t xml:space="preserve">2015.24.11. № 422-V ҚР </w:t>
      </w:r>
      <w:hyperlink r:id="rId14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815A09">
      <w:pPr>
        <w:pStyle w:val="pj"/>
      </w:pPr>
      <w:r>
        <w:rPr>
          <w:rStyle w:val="s0"/>
        </w:rPr>
        <w:t xml:space="preserve">2017.27.02. № 49-VI ҚР </w:t>
      </w:r>
      <w:hyperlink r:id="rId15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5A09">
      <w:pPr>
        <w:pStyle w:val="pj"/>
      </w:pPr>
      <w:r>
        <w:rPr>
          <w:rStyle w:val="s0"/>
        </w:rPr>
        <w:t xml:space="preserve">2018.02.07. № 168-VІ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8" w:history="1">
        <w:r>
          <w:rPr>
            <w:rStyle w:val="a4"/>
          </w:rPr>
          <w:t>жарияланған</w:t>
        </w:r>
      </w:hyperlink>
      <w:r>
        <w:t xml:space="preserve"> күнінен бастап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815A09">
      <w:pPr>
        <w:pStyle w:val="pj"/>
      </w:pPr>
      <w:r>
        <w:rPr>
          <w:rStyle w:val="s0"/>
        </w:rPr>
        <w:t xml:space="preserve">2019.03.07. № 262-VІ ҚР </w:t>
      </w:r>
      <w:hyperlink r:id="rId19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815A09">
      <w:pPr>
        <w:pStyle w:val="pj"/>
      </w:pPr>
      <w:r>
        <w:rPr>
          <w:rStyle w:val="s0"/>
        </w:rPr>
        <w:t xml:space="preserve">2021.02.01. № 399-VI ҚР </w:t>
      </w:r>
      <w:hyperlink r:id="rId20" w:anchor="sub_id=4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15A09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4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815A09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23" w:anchor="sub_id=2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815A09">
      <w:pPr>
        <w:pStyle w:val="pj"/>
      </w:pPr>
      <w:r>
        <w:rPr>
          <w:rStyle w:val="s0"/>
        </w:rPr>
        <w:t>2024.19.06</w:t>
      </w:r>
      <w:r>
        <w:rPr>
          <w:rStyle w:val="s0"/>
        </w:rPr>
        <w:t xml:space="preserve">. № 97-VIII ҚР </w:t>
      </w:r>
      <w:hyperlink r:id="rId2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 бастап </w:t>
      </w:r>
      <w:hyperlink r:id="rId25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5A09">
      <w:pPr>
        <w:pStyle w:val="pj"/>
      </w:pPr>
      <w:r>
        <w:t>2025.15.03. № 172-V</w:t>
      </w:r>
      <w:r>
        <w:t xml:space="preserve">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6" w:anchor="sub_id=2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2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5A09">
      <w:pPr>
        <w:pStyle w:val="pj"/>
      </w:pPr>
      <w:r>
        <w:rPr>
          <w:rStyle w:val="s0"/>
        </w:rPr>
        <w:t xml:space="preserve">2025.30.06. № 205-VIII ҚР </w:t>
      </w:r>
      <w:hyperlink r:id="rId28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шілдеден, 2025 ж. 31 тамыздан бастап </w:t>
      </w:r>
      <w:hyperlink r:id="rId29" w:anchor="sub_id=201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5A09">
      <w:pPr>
        <w:pStyle w:val="a3"/>
      </w:pPr>
      <w:r>
        <w:t> </w:t>
      </w:r>
    </w:p>
    <w:p w:rsidR="00000000" w:rsidRDefault="00815A09">
      <w:pPr>
        <w:pStyle w:val="pj"/>
      </w:pPr>
      <w:r>
        <w:rPr>
          <w:rStyle w:val="s0"/>
        </w:rPr>
        <w:t>Бұрынғы ред</w:t>
      </w:r>
      <w:r>
        <w:rPr>
          <w:rStyle w:val="s0"/>
        </w:rPr>
        <w:t>акциялар:</w:t>
      </w:r>
    </w:p>
    <w:p w:rsidR="00000000" w:rsidRDefault="00815A09">
      <w:pPr>
        <w:pStyle w:val="pj"/>
      </w:pPr>
      <w:r>
        <w:rPr>
          <w:rStyle w:val="s0"/>
        </w:rPr>
        <w:t> </w:t>
      </w:r>
    </w:p>
    <w:p w:rsidR="00000000" w:rsidRDefault="00815A09">
      <w:pPr>
        <w:pStyle w:val="pj"/>
      </w:pPr>
      <w:r>
        <w:rPr>
          <w:rStyle w:val="s0"/>
        </w:rPr>
        <w:t xml:space="preserve">2007.12.01.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5A09">
      <w:pPr>
        <w:pStyle w:val="pj"/>
      </w:pPr>
      <w:r>
        <w:t xml:space="preserve">2012 ж. 12 қаңтарға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t xml:space="preserve">2012 ж. 5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t xml:space="preserve">2015 ж. 31 қазанға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rPr>
          <w:rStyle w:val="s0"/>
        </w:rPr>
        <w:t xml:space="preserve">2016 ж. 01.01.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rPr>
          <w:rStyle w:val="s0"/>
        </w:rPr>
        <w:t xml:space="preserve">2020 ж. 01.01.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5A09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815A09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815A09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15A09">
      <w:pPr>
        <w:pStyle w:val="pj"/>
      </w:pPr>
      <w:r>
        <w:t>2025 ж. 15 наурызға дейін қолданылған</w:t>
      </w:r>
      <w:r>
        <w:t xml:space="preserve"> </w:t>
      </w:r>
      <w:hyperlink r:id="rId4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815A09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815A09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44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(2025 ж. 31 тамыздан бастап қолданысқа енгізілді)</w:t>
      </w:r>
    </w:p>
    <w:p w:rsidR="00000000" w:rsidRDefault="00815A09">
      <w:pPr>
        <w:pStyle w:val="pj"/>
      </w:pPr>
      <w:r>
        <w:t> </w:t>
      </w:r>
    </w:p>
    <w:p w:rsidR="00000000" w:rsidRDefault="00815A09">
      <w:pPr>
        <w:pStyle w:val="pj"/>
      </w:pPr>
      <w:r>
        <w:t> </w:t>
      </w:r>
    </w:p>
    <w:p w:rsidR="00000000" w:rsidRDefault="00815A09">
      <w:pPr>
        <w:pStyle w:val="pj"/>
      </w:pPr>
      <w:r>
        <w:t> </w:t>
      </w:r>
    </w:p>
    <w:p w:rsidR="00000000" w:rsidRDefault="00815A09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A09" w:rsidRDefault="00815A09" w:rsidP="00815A09">
      <w:r>
        <w:separator/>
      </w:r>
    </w:p>
  </w:endnote>
  <w:endnote w:type="continuationSeparator" w:id="0">
    <w:p w:rsidR="00815A09" w:rsidRDefault="00815A09" w:rsidP="00815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09" w:rsidRDefault="00815A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09" w:rsidRDefault="00815A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09" w:rsidRDefault="00815A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A09" w:rsidRDefault="00815A09" w:rsidP="00815A09">
      <w:r>
        <w:separator/>
      </w:r>
    </w:p>
  </w:footnote>
  <w:footnote w:type="continuationSeparator" w:id="0">
    <w:p w:rsidR="00815A09" w:rsidRDefault="00815A09" w:rsidP="00815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09" w:rsidRDefault="00815A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09" w:rsidRDefault="00815A09" w:rsidP="00815A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A09" w:rsidRPr="00815A09" w:rsidRDefault="00815A09" w:rsidP="00815A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«Жобалық қаржыландыру және секьюритилендiру туралы» 2006 жылғы 20 ақпандағы № 126-III Қазақстан Республикасының Заңы (2025.31.08.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A09" w:rsidRDefault="00815A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A09"/>
    <w:rsid w:val="0081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A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A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A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A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A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A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A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A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641644" TargetMode="External"/><Relationship Id="rId18" Type="http://schemas.openxmlformats.org/officeDocument/2006/relationships/hyperlink" Target="http://online.zakon.kz/Document/?doc_id=37868832" TargetMode="External"/><Relationship Id="rId26" Type="http://schemas.openxmlformats.org/officeDocument/2006/relationships/hyperlink" Target="http://online.zakon.kz/Document/?doc_id=36680332" TargetMode="External"/><Relationship Id="rId39" Type="http://schemas.openxmlformats.org/officeDocument/2006/relationships/hyperlink" Target="http://online.zakon.kz/Document/?doc_id=33430365" TargetMode="External"/><Relationship Id="rId21" Type="http://schemas.openxmlformats.org/officeDocument/2006/relationships/hyperlink" Target="http://online.zakon.kz/Document/?doc_id=36237421" TargetMode="External"/><Relationship Id="rId34" Type="http://schemas.openxmlformats.org/officeDocument/2006/relationships/hyperlink" Target="http://online.zakon.kz/Document/?doc_id=36428576" TargetMode="External"/><Relationship Id="rId42" Type="http://schemas.openxmlformats.org/officeDocument/2006/relationships/hyperlink" Target="http://online.zakon.kz/Document/?doc_id=32931014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00867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19226" TargetMode="External"/><Relationship Id="rId29" Type="http://schemas.openxmlformats.org/officeDocument/2006/relationships/hyperlink" Target="http://online.zakon.kz/Document/?doc_id=36423724" TargetMode="External"/><Relationship Id="rId11" Type="http://schemas.openxmlformats.org/officeDocument/2006/relationships/hyperlink" Target="http://online.zakon.kz/Document/?doc_id=32083869" TargetMode="External"/><Relationship Id="rId24" Type="http://schemas.openxmlformats.org/officeDocument/2006/relationships/hyperlink" Target="http://online.zakon.kz/Document/?doc_id=39981096" TargetMode="External"/><Relationship Id="rId32" Type="http://schemas.openxmlformats.org/officeDocument/2006/relationships/hyperlink" Target="http://online.zakon.kz/Document/?doc_id=31227512" TargetMode="External"/><Relationship Id="rId37" Type="http://schemas.openxmlformats.org/officeDocument/2006/relationships/hyperlink" Target="http://online.zakon.kz/Document/?doc_id=33918222" TargetMode="External"/><Relationship Id="rId40" Type="http://schemas.openxmlformats.org/officeDocument/2006/relationships/hyperlink" Target="http://online.zakon.kz/Document/?doc_id=37211636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77265" TargetMode="External"/><Relationship Id="rId23" Type="http://schemas.openxmlformats.org/officeDocument/2006/relationships/hyperlink" Target="http://online.zakon.kz/Document/?doc_id=36834049" TargetMode="External"/><Relationship Id="rId28" Type="http://schemas.openxmlformats.org/officeDocument/2006/relationships/hyperlink" Target="http://online.zakon.kz/Document/?doc_id=36423724" TargetMode="External"/><Relationship Id="rId36" Type="http://schemas.openxmlformats.org/officeDocument/2006/relationships/hyperlink" Target="http://online.zakon.kz/Document/?doc_id=34672276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224732" TargetMode="External"/><Relationship Id="rId19" Type="http://schemas.openxmlformats.org/officeDocument/2006/relationships/hyperlink" Target="http://online.zakon.kz/Document/?doc_id=36467280" TargetMode="External"/><Relationship Id="rId31" Type="http://schemas.openxmlformats.org/officeDocument/2006/relationships/hyperlink" Target="http://online.zakon.kz/Document/?doc_id=31114045" TargetMode="External"/><Relationship Id="rId44" Type="http://schemas.openxmlformats.org/officeDocument/2006/relationships/hyperlink" Target="http://online.zakon.kz/Document/?doc_id=34160791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3454" TargetMode="External"/><Relationship Id="rId14" Type="http://schemas.openxmlformats.org/officeDocument/2006/relationships/hyperlink" Target="http://online.zakon.kz/Document/?doc_id=32156493" TargetMode="External"/><Relationship Id="rId22" Type="http://schemas.openxmlformats.org/officeDocument/2006/relationships/hyperlink" Target="http://online.zakon.kz/Document/?doc_id=36037643" TargetMode="External"/><Relationship Id="rId27" Type="http://schemas.openxmlformats.org/officeDocument/2006/relationships/hyperlink" Target="http://online.zakon.kz/Document/?doc_id=36680332" TargetMode="External"/><Relationship Id="rId30" Type="http://schemas.openxmlformats.org/officeDocument/2006/relationships/hyperlink" Target="http://online.zakon.kz/Document/?doc_id=30119277" TargetMode="External"/><Relationship Id="rId35" Type="http://schemas.openxmlformats.org/officeDocument/2006/relationships/hyperlink" Target="http://online.zakon.kz/Document/?doc_id=39854631" TargetMode="External"/><Relationship Id="rId43" Type="http://schemas.openxmlformats.org/officeDocument/2006/relationships/hyperlink" Target="http://online.zakon.kz/Document/?doc_id=35529968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0086770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920963" TargetMode="External"/><Relationship Id="rId17" Type="http://schemas.openxmlformats.org/officeDocument/2006/relationships/hyperlink" Target="http://online.zakon.kz/Document/?doc_id=36011033" TargetMode="External"/><Relationship Id="rId25" Type="http://schemas.openxmlformats.org/officeDocument/2006/relationships/hyperlink" Target="http://online.zakon.kz/Document/?doc_id=39981096" TargetMode="External"/><Relationship Id="rId33" Type="http://schemas.openxmlformats.org/officeDocument/2006/relationships/hyperlink" Target="http://online.zakon.kz/Document/?doc_id=32883479" TargetMode="External"/><Relationship Id="rId38" Type="http://schemas.openxmlformats.org/officeDocument/2006/relationships/hyperlink" Target="http://online.zakon.kz/Document/?doc_id=33430365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4924983" TargetMode="External"/><Relationship Id="rId41" Type="http://schemas.openxmlformats.org/officeDocument/2006/relationships/hyperlink" Target="http://online.zakon.kz/Document/?doc_id=340824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4963</Characters>
  <Application>Microsoft Office Word</Application>
  <DocSecurity>0</DocSecurity>
  <Lines>41</Lines>
  <Paragraphs>10</Paragraphs>
  <ScaleCrop>false</ScaleCrop>
  <Company/>
  <LinksUpToDate>false</LinksUpToDate>
  <CharactersWithSpaces>5309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2025-09-08T22:43:00Z</dcterms:created>
  <dcterms:modified xsi:type="dcterms:W3CDTF">2025-09-08T22:43:00Z</dcterms:modified>
</cp:coreProperties>
</file>