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EB5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 </w:t>
      </w:r>
      <w:proofErr w:type="gramStart"/>
      <w:r>
        <w:rPr>
          <w:rStyle w:val="s0"/>
        </w:rPr>
        <w:t>Y</w:t>
      </w:r>
      <w:proofErr w:type="gramEnd"/>
      <w:r>
        <w:rPr>
          <w:rStyle w:val="s0"/>
        </w:rPr>
        <w:t>кіметінің 2002 жылғы 26 шілдедегі № 833 және 2004 жылғы 29 қазандағы № 1129 қаулыларына өзгерістер енгізу туралы» Қазақастан Республикасы Үкіметінің 2006 жылғы 27 ақпандағы № 135 Қаулысы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t>Жариялануы: Қ</w:t>
      </w:r>
      <w:proofErr w:type="gramStart"/>
      <w:r>
        <w:t>Р</w:t>
      </w:r>
      <w:proofErr w:type="gramEnd"/>
      <w:r>
        <w:t xml:space="preserve"> Президенті мен ҚР Үкіметінің Актілер жинағы, 2006 ж.,  № 7, 59-құжат </w:t>
      </w:r>
    </w:p>
    <w:p w:rsidR="00000000" w:rsidRDefault="000C6EB5">
      <w:pPr>
        <w:ind w:firstLine="400"/>
        <w:jc w:val="both"/>
      </w:pPr>
      <w: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2008.24.04. № 387 </w:t>
      </w:r>
      <w:hyperlink r:id="rId7" w:anchor="sub_id=1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</w:t>
      </w:r>
      <w:r>
        <w:rPr>
          <w:rStyle w:val="s0"/>
        </w:rPr>
        <w:t>ар: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 xml:space="preserve">2008 ж. 24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ind w:firstLine="400"/>
        <w:jc w:val="both"/>
      </w:pPr>
      <w:r>
        <w:rPr>
          <w:rStyle w:val="s0"/>
        </w:rPr>
        <w:t> </w:t>
      </w:r>
    </w:p>
    <w:p w:rsidR="00000000" w:rsidRDefault="000C6EB5">
      <w:pPr>
        <w:spacing w:after="240"/>
        <w:ind w:firstLine="400"/>
        <w:jc w:val="both"/>
      </w:pPr>
      <w:r>
        <w:t> </w:t>
      </w:r>
    </w:p>
    <w:p w:rsidR="00000000" w:rsidRDefault="000C6EB5">
      <w:pPr>
        <w:spacing w:after="240"/>
        <w:ind w:firstLine="400"/>
        <w:jc w:val="both"/>
      </w:pPr>
      <w:r>
        <w:t> </w:t>
      </w:r>
    </w:p>
    <w:p w:rsidR="00000000" w:rsidRDefault="000C6EB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EB5" w:rsidRDefault="000C6EB5" w:rsidP="000C6EB5">
      <w:r>
        <w:separator/>
      </w:r>
    </w:p>
  </w:endnote>
  <w:endnote w:type="continuationSeparator" w:id="0">
    <w:p w:rsidR="000C6EB5" w:rsidRDefault="000C6EB5" w:rsidP="000C6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EB5" w:rsidRDefault="000C6EB5" w:rsidP="000C6EB5">
      <w:r>
        <w:separator/>
      </w:r>
    </w:p>
  </w:footnote>
  <w:footnote w:type="continuationSeparator" w:id="0">
    <w:p w:rsidR="000C6EB5" w:rsidRDefault="000C6EB5" w:rsidP="000C6E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 w:rsidP="000C6E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EB5" w:rsidRPr="000C6EB5" w:rsidRDefault="000C6EB5" w:rsidP="000C6E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2006.27.02 № 135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EB5" w:rsidRDefault="000C6E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EB5"/>
    <w:rsid w:val="000C6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E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E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E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E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E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E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E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E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541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2024-10-13T10:03:00Z</dcterms:created>
  <dcterms:modified xsi:type="dcterms:W3CDTF">2024-10-13T10:03:00Z</dcterms:modified>
</cp:coreProperties>
</file>