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7E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1998 жылғы 21 желтоқсандағы № 1305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туралы» Қазақстан Республикасы Үкіметінің </w:t>
      </w:r>
      <w:r>
        <w:br/>
      </w:r>
      <w:r>
        <w:rPr>
          <w:rStyle w:val="s1"/>
        </w:rPr>
        <w:t>2006 жылғы 20 наурыздағы № 192 Қаулысы</w:t>
      </w:r>
    </w:p>
    <w:p w:rsidR="00000000" w:rsidRDefault="008507E6"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507E6">
      <w:pPr>
        <w:ind w:firstLine="400"/>
        <w:jc w:val="both"/>
      </w:pPr>
      <w:r>
        <w:rPr>
          <w:rStyle w:val="s0"/>
        </w:rPr>
        <w:t>1. «Әлеуметтік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туралы» Қазақстан Республикасы Yкіметінің 1998 жылғы 21 желтоқсандағы № 1305 </w:t>
      </w:r>
      <w:hyperlink r:id="rId7" w:history="1">
        <w:r>
          <w:rPr>
            <w:rStyle w:val="a4"/>
          </w:rPr>
          <w:t>қаулысына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1998 ж., № 48, 437-құжат) мынадай өзгерістер енгізілсін:</w:t>
      </w:r>
    </w:p>
    <w:p w:rsidR="00000000" w:rsidRDefault="008507E6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8507E6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серіктестік пен әлеуметтік және еңбек қатынастарын реттеу жөніндегі республик</w:t>
      </w:r>
      <w:r>
        <w:rPr>
          <w:rStyle w:val="s0"/>
        </w:rPr>
        <w:t>алық үшжақты комиссиядағы Қазақстан Республикасы Yкіметі өкілдерінің құрамына мыналар енгізілсін: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 xml:space="preserve">Мәсімов Кәрім 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Қажымқанұлы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 Премьер-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Министрінің орынбасары, төраға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8507E6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 xml:space="preserve">Палымбетов Болат 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Әбілқасымұлы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- Қазақстан Республикасының Экономика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және бюджеттік жоспарлау вице-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министрі;</w:t>
            </w:r>
          </w:p>
          <w:p w:rsidR="00000000" w:rsidRDefault="008507E6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көрсетілген құрамнан Есімов Ахметжан Смағұлұлы, Исаев Батырхан Арысбекұлы шығарылсын.</w:t>
      </w:r>
    </w:p>
    <w:p w:rsidR="00000000" w:rsidRDefault="008507E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</w:t>
      </w:r>
      <w:r>
        <w:rPr>
          <w:rStyle w:val="s0"/>
          <w:b/>
          <w:bCs/>
        </w:rPr>
        <w:t>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7E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07E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p w:rsidR="00000000" w:rsidRDefault="008507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7E6" w:rsidRDefault="008507E6" w:rsidP="008507E6">
      <w:r>
        <w:separator/>
      </w:r>
    </w:p>
  </w:endnote>
  <w:endnote w:type="continuationSeparator" w:id="0">
    <w:p w:rsidR="008507E6" w:rsidRDefault="008507E6" w:rsidP="00850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E6" w:rsidRDefault="008507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E6" w:rsidRDefault="008507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E6" w:rsidRDefault="008507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7E6" w:rsidRDefault="008507E6" w:rsidP="008507E6">
      <w:r>
        <w:separator/>
      </w:r>
    </w:p>
  </w:footnote>
  <w:footnote w:type="continuationSeparator" w:id="0">
    <w:p w:rsidR="008507E6" w:rsidRDefault="008507E6" w:rsidP="00850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E6" w:rsidRDefault="008507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E6" w:rsidRDefault="008507E6" w:rsidP="008507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7E6" w:rsidRPr="008507E6" w:rsidRDefault="008507E6" w:rsidP="008507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1998 жылғы 21 желтоқсандағы № 1305 қаулысына өзгерістер енгізу туралы» Қазақстан Республикасы Үкіметінің 2006 жылғы 20 наурыздағы № 192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E6" w:rsidRDefault="008507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7E6"/>
    <w:rsid w:val="0085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7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7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7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7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07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07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07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07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1146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1998 жылғы 21 желтоқсандағы № 1305 қаулысына өзгерістер енгізу туралы» Қазақстан Республикасы Үкіметінің 2006 жылғы 20 наурыздағы № 192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2024-02-22T05:06:00Z</dcterms:created>
  <dcterms:modified xsi:type="dcterms:W3CDTF">2024-02-22T05:06:00Z</dcterms:modified>
</cp:coreProperties>
</file>