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7DB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Инновациялық қызметті мемлекеттік қолдау туралы» 2006 жылғы 23 наурыздағы № 135 -III Қазақстан Республикасының Заңы (2011.05.07. берілген өзгерістер мен толықтырулармен) (күші жойылды)</w:t>
      </w:r>
    </w:p>
    <w:p w:rsidR="00000000" w:rsidRDefault="00587DB0">
      <w:pPr>
        <w:ind w:firstLine="400"/>
        <w:jc w:val="both"/>
      </w:pPr>
      <w:r>
        <w:rPr>
          <w:rStyle w:val="s0"/>
        </w:rPr>
        <w:t> </w:t>
      </w:r>
    </w:p>
    <w:p w:rsidR="00000000" w:rsidRDefault="00587DB0">
      <w:pPr>
        <w:ind w:firstLine="400"/>
        <w:jc w:val="both"/>
      </w:pPr>
      <w:r>
        <w:rPr>
          <w:rStyle w:val="s0"/>
        </w:rPr>
        <w:t>Жариялануы: «Егемен Қазақстан» 2006 ж. 31 наурыз № 71-72 (24325); «Ресми газет» 2006 ж. 1 cәуір № 14 (275); Қазақстан Республикасының Парламентінің Жаршысы 2006 ж., наурыз, № 5-6 (2463), 35-құжат</w:t>
      </w:r>
    </w:p>
    <w:p w:rsidR="00000000" w:rsidRDefault="00587DB0">
      <w:pPr>
        <w:ind w:firstLine="400"/>
        <w:jc w:val="both"/>
      </w:pPr>
      <w:r>
        <w:rPr>
          <w:rStyle w:val="s0"/>
        </w:rPr>
        <w:t> </w:t>
      </w:r>
    </w:p>
    <w:p w:rsidR="00000000" w:rsidRDefault="00587DB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2012 жылғы 9 қаңтардағы № 534-IV </w:t>
      </w:r>
      <w:hyperlink r:id="rId7" w:anchor="sub_id=28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587DB0">
      <w:pPr>
        <w:ind w:firstLine="400"/>
        <w:jc w:val="both"/>
      </w:pPr>
      <w:r>
        <w:rPr>
          <w:rStyle w:val="s0"/>
        </w:rPr>
        <w:t> </w:t>
      </w:r>
    </w:p>
    <w:p w:rsidR="00000000" w:rsidRDefault="00587DB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87DB0">
      <w:pPr>
        <w:ind w:firstLine="400"/>
        <w:jc w:val="both"/>
      </w:pPr>
      <w:r>
        <w:rPr>
          <w:rStyle w:val="s0"/>
        </w:rPr>
        <w:t> </w:t>
      </w:r>
    </w:p>
    <w:p w:rsidR="00000000" w:rsidRDefault="00587DB0">
      <w:pPr>
        <w:ind w:firstLine="400"/>
        <w:jc w:val="both"/>
      </w:pPr>
      <w:r>
        <w:t xml:space="preserve">2006.07.07. № 178-III ҚР </w:t>
      </w:r>
      <w:hyperlink r:id="rId8" w:anchor="sub_id=1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87DB0">
      <w:pPr>
        <w:ind w:firstLine="400"/>
        <w:jc w:val="both"/>
      </w:pPr>
      <w:r>
        <w:rPr>
          <w:rStyle w:val="s0"/>
        </w:rPr>
        <w:t xml:space="preserve">2009.30.03 № 146-IV ҚР </w:t>
      </w:r>
      <w:hyperlink r:id="rId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87DB0">
      <w:pPr>
        <w:ind w:firstLine="403"/>
        <w:jc w:val="both"/>
      </w:pPr>
      <w:r>
        <w:t xml:space="preserve">2011.05.07. № 452-IV ҚР </w:t>
      </w:r>
      <w:hyperlink r:id="rId10" w:anchor="sub_id=10400" w:history="1">
        <w:r>
          <w:rPr>
            <w:rStyle w:val="a3"/>
          </w:rPr>
          <w:t>Заңымен</w:t>
        </w:r>
      </w:hyperlink>
      <w:r>
        <w:t xml:space="preserve"> (алғашқы ресми </w:t>
      </w:r>
      <w:hyperlink r:id="rId11" w:history="1">
        <w:r>
          <w:rPr>
            <w:rStyle w:val="a3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587DB0">
      <w:pPr>
        <w:ind w:firstLine="400"/>
        <w:jc w:val="both"/>
      </w:pPr>
      <w:r>
        <w:t> </w:t>
      </w:r>
    </w:p>
    <w:p w:rsidR="00000000" w:rsidRDefault="00587DB0">
      <w:pPr>
        <w:ind w:firstLine="400"/>
        <w:jc w:val="both"/>
      </w:pPr>
      <w:r>
        <w:t>Бұрынғы редакциялар:</w:t>
      </w:r>
    </w:p>
    <w:p w:rsidR="00000000" w:rsidRDefault="00587DB0">
      <w:pPr>
        <w:ind w:firstLine="400"/>
        <w:jc w:val="both"/>
      </w:pPr>
      <w:r>
        <w:t> </w:t>
      </w:r>
    </w:p>
    <w:p w:rsidR="00000000" w:rsidRDefault="00587DB0">
      <w:pPr>
        <w:ind w:firstLine="400"/>
        <w:jc w:val="both"/>
      </w:pPr>
      <w:r>
        <w:t xml:space="preserve">2006 ж. 7 шілдеге дейін қолданылған </w:t>
      </w:r>
      <w:hyperlink r:id="rId1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587DB0">
      <w:pPr>
        <w:ind w:firstLine="400"/>
        <w:jc w:val="both"/>
      </w:pPr>
      <w:r>
        <w:t xml:space="preserve">2009 ж. 30 наурызға дейін қолданылған </w:t>
      </w:r>
      <w:hyperlink r:id="rId1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587DB0">
      <w:pPr>
        <w:ind w:firstLine="400"/>
        <w:jc w:val="both"/>
      </w:pPr>
      <w:r>
        <w:t xml:space="preserve">2011 ж. 5 шілдеге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DB0" w:rsidRDefault="00587DB0" w:rsidP="00587DB0">
      <w:r>
        <w:separator/>
      </w:r>
    </w:p>
  </w:endnote>
  <w:endnote w:type="continuationSeparator" w:id="0">
    <w:p w:rsidR="00587DB0" w:rsidRDefault="00587DB0" w:rsidP="00587D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DB0" w:rsidRDefault="00587D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DB0" w:rsidRDefault="00587D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DB0" w:rsidRDefault="00587D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DB0" w:rsidRDefault="00587DB0" w:rsidP="00587DB0">
      <w:r>
        <w:separator/>
      </w:r>
    </w:p>
  </w:footnote>
  <w:footnote w:type="continuationSeparator" w:id="0">
    <w:p w:rsidR="00587DB0" w:rsidRDefault="00587DB0" w:rsidP="00587D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DB0" w:rsidRDefault="00587D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DB0" w:rsidRDefault="00587DB0" w:rsidP="00587D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7DB0" w:rsidRPr="00587DB0" w:rsidRDefault="00587DB0" w:rsidP="00587D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 ЖЫЛҒЫ 23 НАУРЫЗДАҒЫ № 135 -III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DB0" w:rsidRDefault="00587D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7DB0"/>
    <w:rsid w:val="00587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587D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7D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7D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7D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587D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7D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7D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7D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964" TargetMode="External"/><Relationship Id="rId13" Type="http://schemas.openxmlformats.org/officeDocument/2006/relationships/hyperlink" Target="http://online.zakon.kz/Document/?doc_id=3039952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112295" TargetMode="External"/><Relationship Id="rId12" Type="http://schemas.openxmlformats.org/officeDocument/2006/relationships/hyperlink" Target="http://online.zakon.kz/Document/?doc_id=3006421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2565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02564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9293" TargetMode="External"/><Relationship Id="rId14" Type="http://schemas.openxmlformats.org/officeDocument/2006/relationships/hyperlink" Target="http://online.zakon.kz/Document/?doc_id=3106678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1269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 ЖЫЛҒЫ 23 НАУРЫЗДАҒЫ № 135 -III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2024-05-25T04:24:00Z</dcterms:created>
  <dcterms:modified xsi:type="dcterms:W3CDTF">2024-05-25T04:24:00Z</dcterms:modified>
</cp:coreProperties>
</file>