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8C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Облыс (республикалық маңызы бар қала, астана) жңне аудан (облыстық маңызы бар қала) ңкімдігінің үлгі регламенттерін бекіту туралы Қазақстан Республикасы Үкіметінің 2001 жылғы 24 сңуірдегі № 546 қаулысы (2010.13.09. берілген өзгерістер мен толықтырулармен) </w:t>
      </w:r>
      <w:r>
        <w:rPr>
          <w:rStyle w:val="s0"/>
          <w:b/>
          <w:bCs/>
        </w:rPr>
        <w:t>(күші жойылды)</w:t>
      </w:r>
    </w:p>
    <w:p w:rsidR="00000000" w:rsidRDefault="00A948C9">
      <w:pPr>
        <w:pStyle w:val="pj"/>
      </w:pPr>
      <w:r>
        <w:rPr>
          <w:rStyle w:val="s0"/>
        </w:rPr>
        <w:t> </w:t>
      </w:r>
    </w:p>
    <w:p w:rsidR="00000000" w:rsidRDefault="00A948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563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948C9">
      <w:pPr>
        <w:pStyle w:val="pj"/>
      </w:pPr>
      <w:r>
        <w:rPr>
          <w:rStyle w:val="s0"/>
        </w:rPr>
        <w:t> </w:t>
      </w:r>
    </w:p>
    <w:p w:rsidR="00000000" w:rsidRDefault="00A948C9">
      <w:pPr>
        <w:pStyle w:val="pj"/>
      </w:pPr>
      <w:r>
        <w:rPr>
          <w:rStyle w:val="s0"/>
        </w:rPr>
        <w:t>Енгізілген өзгерістер:</w:t>
      </w:r>
    </w:p>
    <w:p w:rsidR="00000000" w:rsidRDefault="00A948C9">
      <w:pPr>
        <w:pStyle w:val="pj"/>
      </w:pPr>
      <w:r>
        <w:rPr>
          <w:rStyle w:val="s0"/>
        </w:rPr>
        <w:t> </w:t>
      </w:r>
    </w:p>
    <w:p w:rsidR="00000000" w:rsidRDefault="00A948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15 мамырдағы № 727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A948C9">
      <w:pPr>
        <w:pStyle w:val="pj"/>
      </w:pP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2010.25.06. № 641 </w:t>
      </w:r>
      <w:hyperlink r:id="rId9" w:anchor="sub_id=500" w:history="1">
        <w:r>
          <w:rPr>
            <w:rStyle w:val="a4"/>
          </w:rPr>
          <w:t>Қаулысымен</w:t>
        </w:r>
      </w:hyperlink>
    </w:p>
    <w:p w:rsidR="00000000" w:rsidRDefault="00A948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2010.13.09. № 931 </w:t>
      </w:r>
      <w:hyperlink r:id="rId1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948C9">
      <w:pPr>
        <w:pStyle w:val="pj"/>
      </w:pPr>
      <w:r>
        <w:rPr>
          <w:rStyle w:val="s0"/>
        </w:rPr>
        <w:t> </w:t>
      </w:r>
    </w:p>
    <w:p w:rsidR="00000000" w:rsidRDefault="00A948C9">
      <w:pPr>
        <w:pStyle w:val="pj"/>
      </w:pPr>
      <w:r>
        <w:rPr>
          <w:rStyle w:val="s0"/>
        </w:rPr>
        <w:t>Бұрынғы редакциялар:</w:t>
      </w:r>
    </w:p>
    <w:p w:rsidR="00000000" w:rsidRDefault="00A948C9">
      <w:pPr>
        <w:pStyle w:val="pj"/>
      </w:pPr>
      <w:r>
        <w:rPr>
          <w:rStyle w:val="s0"/>
        </w:rPr>
        <w:t> </w:t>
      </w:r>
    </w:p>
    <w:p w:rsidR="00000000" w:rsidRDefault="00A948C9">
      <w:pPr>
        <w:pStyle w:val="pj"/>
      </w:pPr>
      <w:r>
        <w:rPr>
          <w:rStyle w:val="s0"/>
        </w:rPr>
        <w:t xml:space="preserve">2009 ж. 15 мамырға </w:t>
      </w:r>
      <w:r>
        <w:t xml:space="preserve">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A948C9">
      <w:pPr>
        <w:pStyle w:val="pj"/>
      </w:pPr>
      <w:r>
        <w:t xml:space="preserve">2010 ж. 25 маусымға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948C9">
      <w:pPr>
        <w:pStyle w:val="pj"/>
      </w:pPr>
      <w:r>
        <w:t xml:space="preserve">2010 ж. 13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948C9">
      <w:pPr>
        <w:pStyle w:val="pj"/>
      </w:pPr>
      <w:r>
        <w:t> </w:t>
      </w:r>
    </w:p>
    <w:p w:rsidR="00000000" w:rsidRDefault="00A948C9">
      <w:pPr>
        <w:pStyle w:val="pj"/>
      </w:pPr>
      <w:r>
        <w:t> </w:t>
      </w:r>
    </w:p>
    <w:p w:rsidR="00000000" w:rsidRDefault="00A948C9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8C9" w:rsidRDefault="00A948C9" w:rsidP="00A948C9">
      <w:r>
        <w:separator/>
      </w:r>
    </w:p>
  </w:endnote>
  <w:endnote w:type="continuationSeparator" w:id="0">
    <w:p w:rsidR="00A948C9" w:rsidRDefault="00A948C9" w:rsidP="00A94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8C9" w:rsidRDefault="00A948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8C9" w:rsidRDefault="00A948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8C9" w:rsidRDefault="00A948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8C9" w:rsidRDefault="00A948C9" w:rsidP="00A948C9">
      <w:r>
        <w:separator/>
      </w:r>
    </w:p>
  </w:footnote>
  <w:footnote w:type="continuationSeparator" w:id="0">
    <w:p w:rsidR="00A948C9" w:rsidRDefault="00A948C9" w:rsidP="00A948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8C9" w:rsidRDefault="00A948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8C9" w:rsidRDefault="00A948C9" w:rsidP="00A94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48C9" w:rsidRPr="00A948C9" w:rsidRDefault="00A948C9" w:rsidP="00A94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Облыс (республикалық маңызы бар қала, астана) және аудан (облыстық маңызы бар қала) әкімдігінің үлгі регламенттерін бекіту туралы Қазақстан Республикасы Үкіметінің 2001 жылғы 24 сәуірдегі № 546 қаулысы (2010.13.09.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8C9" w:rsidRDefault="00A948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8C9"/>
    <w:rsid w:val="00A94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4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48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4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48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4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48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4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48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3378" TargetMode="External"/><Relationship Id="rId13" Type="http://schemas.openxmlformats.org/officeDocument/2006/relationships/hyperlink" Target="http://online.zakon.kz/Document/?doc_id=3082041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800395" TargetMode="External"/><Relationship Id="rId12" Type="http://schemas.openxmlformats.org/officeDocument/2006/relationships/hyperlink" Target="http://online.zakon.kz/Document/?doc_id=3082039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234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8198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994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1079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Облыс (республикалық маңызы бар қала, астана) және аудан (облыстық маңызы бар қала) әкімдігінің үлгі регламенттерін бекіту туралы Қазақстан Республикасы Үкіметінің 2001 жылғы 24 сәуірдегі № 546 қаулысы (2010.13.09.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2024-05-03T00:16:00Z</dcterms:created>
  <dcterms:modified xsi:type="dcterms:W3CDTF">2024-05-03T00:16:00Z</dcterms:modified>
</cp:coreProperties>
</file>