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711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25 февраля 2006 года № 43 «Об утверждении Правил предоставления отчетности ипотечными организациями» (с изменениями и дополнения</w:t>
      </w:r>
      <w:r>
        <w:rPr>
          <w:rStyle w:val="s0"/>
          <w:b/>
          <w:bCs/>
        </w:rPr>
        <w:t>ми по состоянию на 26.03.2012 г.) (утратило силу)</w:t>
      </w:r>
    </w:p>
    <w:p w:rsidR="00000000" w:rsidRDefault="00337119">
      <w:pPr>
        <w:ind w:firstLine="400"/>
        <w:jc w:val="both"/>
      </w:pPr>
      <w:r>
        <w:rPr>
          <w:rStyle w:val="s0"/>
        </w:rPr>
        <w:t> </w:t>
      </w:r>
    </w:p>
    <w:p w:rsidR="00000000" w:rsidRDefault="00337119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31 марта 2006 года под № 4157</w:t>
      </w:r>
    </w:p>
    <w:p w:rsidR="00000000" w:rsidRDefault="00337119">
      <w:pPr>
        <w:ind w:firstLine="400"/>
        <w:jc w:val="both"/>
      </w:pPr>
      <w:r>
        <w:rPr>
          <w:rStyle w:val="s0"/>
        </w:rPr>
        <w:t> </w:t>
      </w:r>
    </w:p>
    <w:p w:rsidR="00000000" w:rsidRDefault="00337119">
      <w:pPr>
        <w:ind w:firstLine="400"/>
        <w:jc w:val="both"/>
      </w:pPr>
      <w:r>
        <w:rPr>
          <w:rStyle w:val="s0"/>
        </w:rPr>
        <w:t>Опубликовано: журнал «Финансовый вестник», 2006 г., № 4 (28)</w:t>
      </w:r>
    </w:p>
    <w:p w:rsidR="00000000" w:rsidRDefault="00337119">
      <w:pPr>
        <w:ind w:firstLine="400"/>
        <w:jc w:val="both"/>
      </w:pPr>
      <w:r>
        <w:t> </w:t>
      </w:r>
    </w:p>
    <w:p w:rsidR="00000000" w:rsidRDefault="00337119">
      <w:pPr>
        <w:ind w:firstLine="400"/>
        <w:jc w:val="both"/>
      </w:pPr>
      <w:r>
        <w:t>Внесены изменения:</w:t>
      </w:r>
    </w:p>
    <w:p w:rsidR="00000000" w:rsidRDefault="00337119">
      <w:pPr>
        <w:ind w:firstLine="400"/>
        <w:jc w:val="both"/>
      </w:pPr>
      <w:r>
        <w:t> </w:t>
      </w:r>
    </w:p>
    <w:p w:rsidR="00000000" w:rsidRDefault="00337119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27.10.06 г. № 231;</w:t>
      </w:r>
    </w:p>
    <w:p w:rsidR="00000000" w:rsidRDefault="00337119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</w:t>
      </w:r>
      <w:r>
        <w:rPr>
          <w:rStyle w:val="s0"/>
        </w:rPr>
        <w:t>25.06.07 г. № 189;</w:t>
      </w:r>
    </w:p>
    <w:p w:rsidR="00000000" w:rsidRDefault="00337119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24.09.07 г. № 239;</w:t>
      </w:r>
    </w:p>
    <w:p w:rsidR="00000000" w:rsidRDefault="00337119">
      <w:pPr>
        <w:ind w:firstLine="400"/>
        <w:jc w:val="both"/>
      </w:pPr>
      <w:hyperlink r:id="rId10" w:anchor="sub_id=10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24</w:t>
      </w:r>
      <w:r>
        <w:rPr>
          <w:rStyle w:val="s0"/>
        </w:rPr>
        <w:t>.12.07 г. № 274;</w:t>
      </w:r>
    </w:p>
    <w:p w:rsidR="00000000" w:rsidRDefault="00337119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28.11.08 г. № 205;</w:t>
      </w:r>
    </w:p>
    <w:p w:rsidR="00000000" w:rsidRDefault="00337119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29.04.09 г. № 95;</w:t>
      </w:r>
    </w:p>
    <w:p w:rsidR="00000000" w:rsidRDefault="00337119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01.06.10 г. № 74;</w:t>
      </w:r>
    </w:p>
    <w:p w:rsidR="00000000" w:rsidRDefault="00337119">
      <w:pPr>
        <w:ind w:firstLine="400"/>
        <w:jc w:val="both"/>
      </w:pPr>
      <w:hyperlink r:id="rId14" w:anchor="sub_id=1300" w:history="1">
        <w:r>
          <w:rPr>
            <w:rStyle w:val="a3"/>
          </w:rPr>
          <w:t>постановлением</w:t>
        </w:r>
      </w:hyperlink>
      <w:r>
        <w:t xml:space="preserve"> Правления АФН РК от 03.09.10 г. № 131;</w:t>
      </w:r>
    </w:p>
    <w:p w:rsidR="00000000" w:rsidRDefault="00337119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11.03.11 г. № 28 (введено в действие с 1 июля 2011 года);</w:t>
      </w:r>
    </w:p>
    <w:p w:rsidR="00000000" w:rsidRDefault="00337119">
      <w:pPr>
        <w:ind w:firstLine="400"/>
        <w:jc w:val="both"/>
      </w:pPr>
      <w:hyperlink r:id="rId16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</w:t>
      </w:r>
      <w:r>
        <w:rPr>
          <w:rStyle w:val="s0"/>
        </w:rPr>
        <w:t>ния НБ РК от 28.10.11 г. № 170;</w:t>
      </w:r>
    </w:p>
    <w:p w:rsidR="00000000" w:rsidRDefault="00337119">
      <w:pPr>
        <w:ind w:firstLine="400"/>
        <w:jc w:val="both"/>
      </w:pPr>
      <w:hyperlink r:id="rId17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26.03.12 г. № 121.</w:t>
      </w:r>
    </w:p>
    <w:p w:rsidR="00000000" w:rsidRDefault="00337119">
      <w:pPr>
        <w:ind w:firstLine="400"/>
        <w:jc w:val="both"/>
      </w:pPr>
      <w:r>
        <w:rPr>
          <w:rStyle w:val="s0"/>
        </w:rPr>
        <w:t> </w:t>
      </w:r>
    </w:p>
    <w:p w:rsidR="00000000" w:rsidRDefault="00337119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8" w:anchor="sub_id=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Республики Казахстан от 24 сентября 2014 года № 178</w:t>
      </w:r>
    </w:p>
    <w:p w:rsidR="00000000" w:rsidRDefault="00337119">
      <w:pPr>
        <w:ind w:firstLine="400"/>
        <w:jc w:val="both"/>
      </w:pPr>
      <w:r>
        <w:rPr>
          <w:rStyle w:val="s0"/>
        </w:rPr>
        <w:t> </w:t>
      </w:r>
    </w:p>
    <w:p w:rsidR="00000000" w:rsidRDefault="0033711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37119">
      <w:pPr>
        <w:ind w:firstLine="400"/>
        <w:jc w:val="both"/>
      </w:pPr>
      <w:r>
        <w:rPr>
          <w:rStyle w:val="s0"/>
        </w:rPr>
        <w:t> </w:t>
      </w:r>
    </w:p>
    <w:p w:rsidR="00000000" w:rsidRDefault="00337119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27.10.06 г.</w:t>
      </w:r>
    </w:p>
    <w:p w:rsidR="00000000" w:rsidRDefault="00337119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25.06.07 г.</w:t>
      </w:r>
    </w:p>
    <w:p w:rsidR="00000000" w:rsidRDefault="00337119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</w:t>
      </w:r>
      <w:r>
        <w:t>йствовавшая до внесения изменений от 24.09.07 г.</w:t>
      </w:r>
    </w:p>
    <w:p w:rsidR="00000000" w:rsidRDefault="00337119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24.12.07 г.</w:t>
      </w:r>
    </w:p>
    <w:p w:rsidR="00000000" w:rsidRDefault="00337119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 действ</w:t>
      </w:r>
      <w:r>
        <w:t>овавшая до внесения изменений от 28.11.08 г.</w:t>
      </w:r>
    </w:p>
    <w:p w:rsidR="00000000" w:rsidRDefault="00337119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29.04.09 г.</w:t>
      </w:r>
    </w:p>
    <w:p w:rsidR="00000000" w:rsidRDefault="00337119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t>, действовавшая до внесения изменений от 01.06.10 г.</w:t>
      </w:r>
    </w:p>
    <w:p w:rsidR="00000000" w:rsidRDefault="00337119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03.09.10 г.</w:t>
      </w:r>
    </w:p>
    <w:p w:rsidR="00000000" w:rsidRDefault="00337119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t>, де</w:t>
      </w:r>
      <w:r>
        <w:t>йствовавшая до внесения изменений от 11.03.11 г.</w:t>
      </w:r>
    </w:p>
    <w:p w:rsidR="00000000" w:rsidRDefault="00337119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28.10.11 г.</w:t>
      </w:r>
    </w:p>
    <w:p w:rsidR="00000000" w:rsidRDefault="00337119">
      <w:pPr>
        <w:ind w:firstLine="400"/>
        <w:jc w:val="both"/>
      </w:pPr>
      <w:hyperlink r:id="rId29" w:history="1">
        <w:r>
          <w:rPr>
            <w:rStyle w:val="a3"/>
          </w:rPr>
          <w:t>редакция</w:t>
        </w:r>
      </w:hyperlink>
      <w:r>
        <w:t>, действ</w:t>
      </w:r>
      <w:r>
        <w:t>овавшая до внесения изменений от 26.03.12 г.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7119" w:rsidRDefault="00337119" w:rsidP="00337119">
      <w:r>
        <w:separator/>
      </w:r>
    </w:p>
  </w:endnote>
  <w:endnote w:type="continuationSeparator" w:id="0">
    <w:p w:rsidR="00337119" w:rsidRDefault="00337119" w:rsidP="003371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119" w:rsidRDefault="0033711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119" w:rsidRDefault="0033711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119" w:rsidRDefault="0033711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7119" w:rsidRDefault="00337119" w:rsidP="00337119">
      <w:r>
        <w:separator/>
      </w:r>
    </w:p>
  </w:footnote>
  <w:footnote w:type="continuationSeparator" w:id="0">
    <w:p w:rsidR="00337119" w:rsidRDefault="00337119" w:rsidP="003371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119" w:rsidRDefault="0033711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119" w:rsidRDefault="00337119" w:rsidP="003371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7119" w:rsidRPr="00337119" w:rsidRDefault="00337119" w:rsidP="003371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25.02.2006 № 43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119" w:rsidRDefault="0033711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7119"/>
    <w:rsid w:val="003371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371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371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371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3711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371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371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371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3711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784053" TargetMode="External"/><Relationship Id="rId18" Type="http://schemas.openxmlformats.org/officeDocument/2006/relationships/hyperlink" Target="http://online.zakon.kz/Document/?doc_id=31663349" TargetMode="External"/><Relationship Id="rId26" Type="http://schemas.openxmlformats.org/officeDocument/2006/relationships/hyperlink" Target="http://online.zakon.kz/Document/?doc_id=30844824" TargetMode="External"/><Relationship Id="rId21" Type="http://schemas.openxmlformats.org/officeDocument/2006/relationships/hyperlink" Target="http://online.zakon.kz/Document/?doc_id=30143097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30079148" TargetMode="External"/><Relationship Id="rId12" Type="http://schemas.openxmlformats.org/officeDocument/2006/relationships/hyperlink" Target="http://online.zakon.kz/Document/?doc_id=30432460" TargetMode="External"/><Relationship Id="rId17" Type="http://schemas.openxmlformats.org/officeDocument/2006/relationships/hyperlink" Target="http://online.zakon.kz/Document/?doc_id=31200832" TargetMode="External"/><Relationship Id="rId25" Type="http://schemas.openxmlformats.org/officeDocument/2006/relationships/hyperlink" Target="http://online.zakon.kz/Document/?doc_id=30784056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22932" TargetMode="External"/><Relationship Id="rId20" Type="http://schemas.openxmlformats.org/officeDocument/2006/relationships/hyperlink" Target="http://online.zakon.kz/Document/?doc_id=30119911" TargetMode="External"/><Relationship Id="rId29" Type="http://schemas.openxmlformats.org/officeDocument/2006/relationships/hyperlink" Target="http://online.zakon.kz/Document/?doc_id=3120124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73853" TargetMode="External"/><Relationship Id="rId24" Type="http://schemas.openxmlformats.org/officeDocument/2006/relationships/hyperlink" Target="http://online.zakon.kz/Document/?doc_id=30432532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982255" TargetMode="External"/><Relationship Id="rId23" Type="http://schemas.openxmlformats.org/officeDocument/2006/relationships/hyperlink" Target="http://online.zakon.kz/Document/?doc_id=30373906" TargetMode="External"/><Relationship Id="rId28" Type="http://schemas.openxmlformats.org/officeDocument/2006/relationships/hyperlink" Target="http://online.zakon.kz/Document/?doc_id=31124234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30160981" TargetMode="External"/><Relationship Id="rId19" Type="http://schemas.openxmlformats.org/officeDocument/2006/relationships/hyperlink" Target="http://online.zakon.kz/Document/?doc_id=30079247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3086" TargetMode="External"/><Relationship Id="rId14" Type="http://schemas.openxmlformats.org/officeDocument/2006/relationships/hyperlink" Target="http://online.zakon.kz/Document/?doc_id=30841918" TargetMode="External"/><Relationship Id="rId22" Type="http://schemas.openxmlformats.org/officeDocument/2006/relationships/hyperlink" Target="http://online.zakon.kz/Document/?doc_id=30163104" TargetMode="External"/><Relationship Id="rId27" Type="http://schemas.openxmlformats.org/officeDocument/2006/relationships/hyperlink" Target="http://online.zakon.kz/Document/?doc_id=31019053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Relationship Id="rId8" Type="http://schemas.openxmlformats.org/officeDocument/2006/relationships/hyperlink" Target="http://online.zakon.kz/Document/?doc_id=30119884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283</Words>
  <Characters>3307</Characters>
  <Application>Microsoft Office Word</Application>
  <DocSecurity>0</DocSecurity>
  <Lines>27</Lines>
  <Paragraphs>7</Paragraphs>
  <ScaleCrop>false</ScaleCrop>
  <Company/>
  <LinksUpToDate>false</LinksUpToDate>
  <CharactersWithSpaces>3583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25.02.2006 № 43 (©Paragraph 2023)</dc:title>
  <dc:subject/>
  <dc:creator>Сергей М</dc:creator>
  <cp:keywords/>
  <dc:description/>
  <cp:lastModifiedBy>Сергей М</cp:lastModifiedBy>
  <cp:revision>2</cp:revision>
  <dcterms:created xsi:type="dcterms:W3CDTF">2023-11-03T01:38:00Z</dcterms:created>
  <dcterms:modified xsi:type="dcterms:W3CDTF">2023-11-03T01:38:00Z</dcterms:modified>
</cp:coreProperties>
</file>