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785">
      <w:pPr>
        <w:ind w:firstLine="400"/>
        <w:jc w:val="both"/>
      </w:pPr>
      <w:bookmarkStart w:id="0" w:name="_GoBack"/>
      <w:bookmarkEnd w:id="0"/>
      <w:r>
        <w:rPr>
          <w:rStyle w:val="s0"/>
        </w:rPr>
        <w:t>«Облыстардың (республикалық маңызы бар қаланың, астананың) жергілікті атқарушы органдарының Қазақстан Республикасының табиғи монополиялар туралы заңнамасын сақтауын бақылауды жүзеге асыру ережесін бекіту туралы» Қазақстан Республикасы Үкіметінің 2006 жылғы</w:t>
      </w:r>
      <w:r>
        <w:rPr>
          <w:rStyle w:val="s0"/>
        </w:rPr>
        <w:t xml:space="preserve"> 13 сәуірдегі № 276 Қаулысы</w:t>
      </w:r>
    </w:p>
    <w:p w:rsidR="00000000" w:rsidRDefault="00AF4785">
      <w:pPr>
        <w:ind w:firstLine="400"/>
        <w:jc w:val="both"/>
      </w:pPr>
      <w:r>
        <w:t> </w:t>
      </w:r>
    </w:p>
    <w:p w:rsidR="00000000" w:rsidRDefault="00AF4785">
      <w:pPr>
        <w:ind w:firstLine="400"/>
        <w:jc w:val="both"/>
      </w:pPr>
      <w:r>
        <w:t xml:space="preserve">Жариялануы: "Егемен Қазақстан" 2006 ж. 21 сәуір № 85-86 (24339); "Ресми газет" 2006 ж. 29 cәуір № 18 (279); ҚР Президенті мен ҚР Үкіметінің Актілер жинағы, 2006 ж., № 13, 122-құжат </w:t>
      </w:r>
    </w:p>
    <w:p w:rsidR="00000000" w:rsidRDefault="00AF4785">
      <w:pPr>
        <w:ind w:firstLine="400"/>
        <w:jc w:val="both"/>
      </w:pPr>
      <w:r>
        <w:t> </w:t>
      </w:r>
    </w:p>
    <w:p w:rsidR="00000000" w:rsidRDefault="00AF478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2006.22.09. № 900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F47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785" w:rsidRDefault="00AF4785" w:rsidP="00AF4785">
      <w:r>
        <w:separator/>
      </w:r>
    </w:p>
  </w:endnote>
  <w:endnote w:type="continuationSeparator" w:id="0">
    <w:p w:rsidR="00AF4785" w:rsidRDefault="00AF4785" w:rsidP="00AF4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785" w:rsidRDefault="00AF4785" w:rsidP="00AF4785">
      <w:r>
        <w:separator/>
      </w:r>
    </w:p>
  </w:footnote>
  <w:footnote w:type="continuationSeparator" w:id="0">
    <w:p w:rsidR="00AF4785" w:rsidRDefault="00AF4785" w:rsidP="00AF4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 w:rsidP="00AF47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785" w:rsidRPr="00AF4785" w:rsidRDefault="00AF4785" w:rsidP="00AF47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2006.13.04. № 276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85" w:rsidRDefault="00AF47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785"/>
    <w:rsid w:val="00AF4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7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7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7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7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7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7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7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7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08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2006.13.04. № 276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2024-03-14T02:37:00Z</dcterms:created>
  <dcterms:modified xsi:type="dcterms:W3CDTF">2024-03-14T02:37:00Z</dcterms:modified>
</cp:coreProperties>
</file>