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432">
      <w:pPr>
        <w:ind w:firstLine="400"/>
        <w:jc w:val="both"/>
      </w:pPr>
      <w:bookmarkStart w:id="0" w:name="_GoBack"/>
      <w:bookmarkEnd w:id="0"/>
      <w:r>
        <w:rPr>
          <w:rStyle w:val="s0"/>
        </w:rPr>
        <w:t>«Оңтүстік» арнайы экономикалық аймағының кейбір мәселелерi Қазақстан Республикасы Үкіметінің 2006 жылғы 13 сәуірдегі № 279 Қаулысы</w:t>
      </w:r>
    </w:p>
    <w:p w:rsidR="00000000" w:rsidRDefault="00412432">
      <w:pPr>
        <w:ind w:firstLine="400"/>
        <w:jc w:val="both"/>
      </w:pPr>
      <w:r>
        <w:rPr>
          <w:rStyle w:val="s0"/>
        </w:rPr>
        <w:t> </w:t>
      </w:r>
    </w:p>
    <w:p w:rsidR="00000000" w:rsidRDefault="00412432">
      <w:pPr>
        <w:ind w:firstLine="400"/>
        <w:jc w:val="both"/>
      </w:pPr>
      <w:r>
        <w:rPr>
          <w:rStyle w:val="s0"/>
        </w:rPr>
        <w:t xml:space="preserve">Жариялануы: "Егемен Қазақстан" 2006 ж. 5 мамыр № 99-100 (24353)  ; "Ресми газет" 2006 ж. 29 cәуір № 18 (279) ; ; 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2006 ж., № 14, 124-құжат </w:t>
      </w:r>
    </w:p>
    <w:p w:rsidR="00000000" w:rsidRDefault="00412432">
      <w:pPr>
        <w:ind w:firstLine="400"/>
        <w:jc w:val="both"/>
      </w:pPr>
      <w:r>
        <w:rPr>
          <w:rStyle w:val="s0"/>
        </w:rPr>
        <w:t> </w:t>
      </w:r>
    </w:p>
    <w:p w:rsidR="00000000" w:rsidRDefault="004124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13 мамырдағы № 703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124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432" w:rsidRDefault="00412432" w:rsidP="00412432">
      <w:r>
        <w:separator/>
      </w:r>
    </w:p>
  </w:endnote>
  <w:endnote w:type="continuationSeparator" w:id="0">
    <w:p w:rsidR="00412432" w:rsidRDefault="00412432" w:rsidP="00412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432" w:rsidRDefault="004124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432" w:rsidRDefault="004124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432" w:rsidRDefault="004124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432" w:rsidRDefault="00412432" w:rsidP="00412432">
      <w:r>
        <w:separator/>
      </w:r>
    </w:p>
  </w:footnote>
  <w:footnote w:type="continuationSeparator" w:id="0">
    <w:p w:rsidR="00412432" w:rsidRDefault="00412432" w:rsidP="004124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432" w:rsidRDefault="004124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432" w:rsidRDefault="00412432" w:rsidP="00412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432" w:rsidRPr="00412432" w:rsidRDefault="00412432" w:rsidP="00412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2006.13.04. № 279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432" w:rsidRDefault="004124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432"/>
    <w:rsid w:val="00412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12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4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12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4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233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397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2006.13.04. № 279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2024-05-03T18:04:00Z</dcterms:created>
  <dcterms:modified xsi:type="dcterms:W3CDTF">2024-05-03T18:04:00Z</dcterms:modified>
</cp:coreProperties>
</file>