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691D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Yкіметінің 2004 жылғы 28 қазандағы № 1115 және 2004 жылғы 28 қазандағы № 1119 қаулыларына өзгерістер мен толықтырулар енгізу туралы» Қазақстан Республикасы Үкіметінің 2006 жылғы 27 сәуірдегі № 333 Қаулысы</w:t>
      </w:r>
    </w:p>
    <w:p w:rsidR="00000000" w:rsidRDefault="0078691D">
      <w:pPr>
        <w:ind w:firstLine="400"/>
        <w:jc w:val="both"/>
      </w:pPr>
      <w:r>
        <w:t> </w:t>
      </w:r>
    </w:p>
    <w:p w:rsidR="00000000" w:rsidRDefault="0078691D">
      <w:pPr>
        <w:ind w:firstLine="400"/>
        <w:jc w:val="both"/>
      </w:pPr>
      <w:r>
        <w:t>Жариялануы: ҚР Президенті мен ҚР Үкіметінің Актілер жинағы, 2006 ж., № 15, 147-құжат</w:t>
      </w:r>
    </w:p>
    <w:p w:rsidR="00000000" w:rsidRDefault="0078691D">
      <w:pPr>
        <w:ind w:firstLine="400"/>
        <w:jc w:val="both"/>
      </w:pPr>
      <w:r>
        <w:t> </w:t>
      </w:r>
    </w:p>
    <w:p w:rsidR="00000000" w:rsidRDefault="0078691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8691D">
      <w:pPr>
        <w:ind w:firstLine="400"/>
        <w:jc w:val="both"/>
      </w:pPr>
      <w:r>
        <w:rPr>
          <w:rStyle w:val="s0"/>
        </w:rPr>
        <w:t> </w:t>
      </w:r>
    </w:p>
    <w:p w:rsidR="00000000" w:rsidRDefault="0078691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2008.24.04. № 387 </w:t>
      </w:r>
      <w:hyperlink r:id="rId7" w:anchor="sub_id=102" w:history="1">
        <w:r>
          <w:rPr>
            <w:rStyle w:val="a3"/>
          </w:rPr>
          <w:t>қаулысымен</w:t>
        </w:r>
      </w:hyperlink>
    </w:p>
    <w:p w:rsidR="00000000" w:rsidRDefault="0078691D">
      <w:pPr>
        <w:ind w:firstLine="400"/>
        <w:jc w:val="both"/>
      </w:pPr>
      <w:r>
        <w:t> </w:t>
      </w:r>
    </w:p>
    <w:p w:rsidR="00000000" w:rsidRDefault="0078691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</w:t>
      </w:r>
      <w:r>
        <w:rPr>
          <w:rStyle w:val="s0"/>
        </w:rPr>
        <w:t xml:space="preserve">.24.04. № 387 </w:t>
      </w:r>
      <w:hyperlink r:id="rId8" w:anchor="sub_id=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78691D">
      <w:pPr>
        <w:ind w:firstLine="400"/>
        <w:jc w:val="both"/>
      </w:pPr>
      <w:r>
        <w:t> </w:t>
      </w:r>
    </w:p>
    <w:p w:rsidR="00000000" w:rsidRDefault="0078691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8691D">
      <w:pPr>
        <w:ind w:firstLine="400"/>
        <w:jc w:val="both"/>
      </w:pPr>
      <w:r>
        <w:rPr>
          <w:rStyle w:val="s0"/>
        </w:rPr>
        <w:t> </w:t>
      </w:r>
    </w:p>
    <w:p w:rsidR="00000000" w:rsidRDefault="0078691D">
      <w:pPr>
        <w:ind w:firstLine="400"/>
        <w:jc w:val="both"/>
      </w:pPr>
      <w:r>
        <w:rPr>
          <w:rStyle w:val="s0"/>
        </w:rPr>
        <w:t xml:space="preserve">2008 ж. 24 сәуірге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78691D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691D" w:rsidRDefault="0078691D" w:rsidP="0078691D">
      <w:r>
        <w:separator/>
      </w:r>
    </w:p>
  </w:endnote>
  <w:endnote w:type="continuationSeparator" w:id="0">
    <w:p w:rsidR="0078691D" w:rsidRDefault="0078691D" w:rsidP="007869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91D" w:rsidRDefault="007869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91D" w:rsidRDefault="007869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91D" w:rsidRDefault="007869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691D" w:rsidRDefault="0078691D" w:rsidP="0078691D">
      <w:r>
        <w:separator/>
      </w:r>
    </w:p>
  </w:footnote>
  <w:footnote w:type="continuationSeparator" w:id="0">
    <w:p w:rsidR="0078691D" w:rsidRDefault="0078691D" w:rsidP="007869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91D" w:rsidRDefault="007869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91D" w:rsidRDefault="0078691D" w:rsidP="007869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691D" w:rsidRPr="0078691D" w:rsidRDefault="0078691D" w:rsidP="007869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2006.27.04 № 333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91D" w:rsidRDefault="007869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691D"/>
    <w:rsid w:val="00786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69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69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69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69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69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69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69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69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858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858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884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673</Characters>
  <Application>Microsoft Office Word</Application>
  <DocSecurity>0</DocSecurity>
  <Lines>5</Lines>
  <Paragraphs>1</Paragraphs>
  <ScaleCrop>false</ScaleCrop>
  <Company>SPecialiST RePack</Company>
  <LinksUpToDate>false</LinksUpToDate>
  <CharactersWithSpaces>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2006.27.04 № 333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2024-06-26T16:35:00Z</dcterms:created>
  <dcterms:modified xsi:type="dcterms:W3CDTF">2024-06-26T16:35:00Z</dcterms:modified>
</cp:coreProperties>
</file>