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61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сәуірдегі № 313 Қаулысы</w:t>
      </w:r>
    </w:p>
    <w:p w:rsidR="00000000" w:rsidRDefault="0087061A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7061A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«Қазақстан Республикасының Үкіметі туралы» Қазақстан Республикасының 1995 жылғы 18 желтоқсандағы Конституциялық заңының </w:t>
      </w:r>
      <w:hyperlink r:id="rId8" w:anchor="sub_id=240000" w:history="1">
        <w:r>
          <w:rPr>
            <w:rStyle w:val="a4"/>
          </w:rPr>
          <w:t>24-бабына</w:t>
        </w:r>
      </w:hyperlink>
      <w:r>
        <w:rPr>
          <w:rStyle w:val="s0"/>
        </w:rPr>
        <w:t xml:space="preserve"> сәйкес Қазақстан Республика</w:t>
      </w:r>
      <w:r>
        <w:rPr>
          <w:rStyle w:val="s0"/>
        </w:rPr>
        <w:t xml:space="preserve">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  <w:b/>
          <w:bCs/>
        </w:rPr>
        <w:t>:</w:t>
      </w:r>
    </w:p>
    <w:p w:rsidR="00000000" w:rsidRDefault="0087061A">
      <w:pPr>
        <w:ind w:firstLine="400"/>
        <w:jc w:val="both"/>
      </w:pPr>
      <w:r>
        <w:rPr>
          <w:rStyle w:val="s0"/>
        </w:rPr>
        <w:t>1. Қазақстан Республикасы Ішкі істер министрлігінің Тергеу комитеті, Криминалдық полиция комитеті, Әкімшілік полиция комитеті және Жол полициясы комитеті (бұдан әрі - Комитеттер) құрылсын.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2. ҚР Үкіметінің 2007.29.10. № 1004 </w:t>
      </w:r>
      <w:hyperlink r:id="rId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(күшіне енетін </w:t>
      </w:r>
      <w:hyperlink r:id="rId10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7061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2006.21.10.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1014</w:t>
        </w:r>
      </w:hyperlink>
      <w:r>
        <w:rPr>
          <w:rStyle w:val="s3"/>
          <w:b w:val="0"/>
          <w:bCs w:val="0"/>
        </w:rPr>
        <w:t xml:space="preserve"> Қаулысымен 3-тармақ жаңа редакцияда (бұр.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7061A">
      <w:pPr>
        <w:ind w:firstLine="400"/>
        <w:jc w:val="both"/>
      </w:pPr>
      <w:r>
        <w:rPr>
          <w:rStyle w:val="s00"/>
        </w:rP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2007.29.10. № 1004 </w:t>
      </w:r>
      <w:hyperlink r:id="rId14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(күшіне енетін </w:t>
      </w:r>
      <w:hyperlink r:id="rId1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4. «Жол қозғалысы қауіпсіздігін қамтамасыз етудің кейбір мәселелері туралы» Қазақстан Республикасы Үкіметінің 2004 жылғы 19 сәуірдегі № 431 </w:t>
      </w:r>
      <w:hyperlink r:id="rId1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2004 ж., № 17, 221-құжат) күші жойылды деп танылсын.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5. Қазақстан Республикасы Үкіметінің кейбір шешімдеріне мынадай өзгерістер мен толықтырулар </w:t>
      </w:r>
      <w:r>
        <w:rPr>
          <w:rStyle w:val="s0"/>
        </w:rPr>
        <w:t>енгізілсін: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1) ҚР Үкіметінің 2008.15.04. № 339 </w:t>
      </w:r>
      <w:hyperlink r:id="rId1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" w:anchor="sub_id=5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7061A">
      <w:pPr>
        <w:ind w:firstLine="400"/>
        <w:jc w:val="both"/>
      </w:pPr>
      <w:r>
        <w:rPr>
          <w:rStyle w:val="s0"/>
        </w:rPr>
        <w:t>2) «Қазақ</w:t>
      </w:r>
      <w:r>
        <w:rPr>
          <w:rStyle w:val="s0"/>
        </w:rPr>
        <w:t xml:space="preserve">стан Республикасы Ішкі істер министрлігінің мәселелері» туралы Қазақстан Республикасы Үкіметінің 2005 жылғы 22 маусымдағы № 607 </w:t>
      </w:r>
      <w:hyperlink r:id="rId2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2005 ж., № 25, 31</w:t>
      </w:r>
      <w:r>
        <w:rPr>
          <w:rStyle w:val="s0"/>
        </w:rPr>
        <w:t>1-құжат):</w:t>
      </w:r>
    </w:p>
    <w:p w:rsidR="00000000" w:rsidRDefault="0087061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Ішкі істер министрлігі туралы ережеде:</w:t>
      </w:r>
    </w:p>
    <w:p w:rsidR="00000000" w:rsidRDefault="0087061A">
      <w:pPr>
        <w:ind w:firstLine="400"/>
        <w:jc w:val="both"/>
      </w:pPr>
      <w:r>
        <w:rPr>
          <w:rStyle w:val="s0"/>
        </w:rPr>
        <w:t>1-тармақтың екінші абзацы мынадай редакцияда жазылсын:</w:t>
      </w:r>
    </w:p>
    <w:p w:rsidR="00000000" w:rsidRDefault="0087061A">
      <w:pPr>
        <w:ind w:firstLine="400"/>
        <w:jc w:val="both"/>
      </w:pPr>
      <w:r>
        <w:rPr>
          <w:rStyle w:val="s0"/>
        </w:rPr>
        <w:t>«Министрліктің облыстардағы, Астана және Алматы қалаларындағы, аудандардағы, қалалардағы, қалалар</w:t>
      </w:r>
      <w:r>
        <w:rPr>
          <w:rStyle w:val="s0"/>
        </w:rPr>
        <w:t>дағы аудандардағы және көліктегі аумақтық органдары, сондай-ақ Ішкі әскерлер комитеті, Есірткі бизнесіне қарсы күрес және есірткі айналымын бақылау комитеті, Тергеу комитеті, Криминалдық полиция комитеті, Әкімшілік полиция комитеті және Жол полициясы комит</w:t>
      </w:r>
      <w:r>
        <w:rPr>
          <w:rStyle w:val="s0"/>
        </w:rPr>
        <w:t>еті ведомстволары болады.»;</w:t>
      </w:r>
    </w:p>
    <w:p w:rsidR="00000000" w:rsidRDefault="0087061A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87061A">
      <w:pPr>
        <w:ind w:firstLine="400"/>
        <w:jc w:val="both"/>
      </w:pPr>
      <w:r>
        <w:rPr>
          <w:rStyle w:val="s0"/>
        </w:rPr>
        <w:t>1) тармақшаның он бірінші абзацындағы «әзірлейді және» деген сөздер алынып тасталсын;</w:t>
      </w:r>
    </w:p>
    <w:p w:rsidR="00000000" w:rsidRDefault="0087061A">
      <w:pPr>
        <w:ind w:firstLine="400"/>
        <w:jc w:val="both"/>
      </w:pPr>
      <w:r>
        <w:rPr>
          <w:rStyle w:val="s0"/>
        </w:rPr>
        <w:t>2) тармақшаның бесінші, алтыншы, сегізінші, он үшінші, он төртінші, он бесінші және жиырма төртінші абзацтары алынып тасталсын;</w:t>
      </w:r>
    </w:p>
    <w:p w:rsidR="00000000" w:rsidRDefault="0087061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тармақшаның үшінші, төртінші, бесінші, алтыншы, сегізінші, тоғызыншы, он бірінші және он екінші абзацтары алынып тасталсын;</w:t>
      </w:r>
    </w:p>
    <w:p w:rsidR="00000000" w:rsidRDefault="0087061A">
      <w:pPr>
        <w:ind w:firstLine="400"/>
        <w:jc w:val="both"/>
      </w:pPr>
      <w:r>
        <w:rPr>
          <w:rStyle w:val="s0"/>
        </w:rPr>
        <w:t>4) тармақша алынып тасталсын;</w:t>
      </w:r>
    </w:p>
    <w:p w:rsidR="00000000" w:rsidRDefault="0087061A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Ішкі істер министрлігінің аумақтық органдары </w:t>
      </w:r>
      <w:r>
        <w:rPr>
          <w:rStyle w:val="s0"/>
        </w:rPr>
        <w:t>- мемлекеттік мекемелерінің тізбесінде:</w:t>
      </w:r>
    </w:p>
    <w:p w:rsidR="00000000" w:rsidRDefault="0087061A">
      <w:pPr>
        <w:ind w:firstLine="400"/>
        <w:jc w:val="both"/>
      </w:pPr>
      <w:r>
        <w:rPr>
          <w:rStyle w:val="s0"/>
        </w:rPr>
        <w:t>реттік нөмірі 244-жол мынадай редакцияда жазылсын:</w:t>
      </w:r>
    </w:p>
    <w:p w:rsidR="00000000" w:rsidRDefault="0087061A">
      <w:pPr>
        <w:ind w:firstLine="400"/>
        <w:jc w:val="both"/>
      </w:pPr>
      <w:r>
        <w:rPr>
          <w:rStyle w:val="s0"/>
        </w:rPr>
        <w:t>«244. Қазақстан Республикасы Ішкі істер министрлігінің Байқоңыр қаласындағы өкілдігі.».</w:t>
      </w:r>
    </w:p>
    <w:p w:rsidR="00000000" w:rsidRDefault="0087061A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87061A">
      <w:pPr>
        <w:ind w:firstLine="400"/>
        <w:jc w:val="both"/>
      </w:pPr>
      <w:r>
        <w:rPr>
          <w:rStyle w:val="s0"/>
        </w:rPr>
        <w:t> </w:t>
      </w:r>
    </w:p>
    <w:p w:rsidR="00000000" w:rsidRDefault="0087061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61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87061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61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7061A">
      <w:pPr>
        <w:ind w:firstLine="400"/>
        <w:jc w:val="both"/>
      </w:pPr>
      <w:r>
        <w:rPr>
          <w:rStyle w:val="s0"/>
        </w:rPr>
        <w:t> </w:t>
      </w:r>
    </w:p>
    <w:p w:rsidR="00000000" w:rsidRDefault="0087061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№ 1004 </w:t>
      </w:r>
      <w:hyperlink r:id="rId21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(күшіне енетін </w:t>
      </w:r>
      <w:hyperlink r:id="rId22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 (</w:t>
      </w:r>
      <w:hyperlink r:id="rId23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7061A">
      <w:pPr>
        <w:ind w:firstLine="400"/>
        <w:jc w:val="right"/>
      </w:pPr>
      <w:r>
        <w:t> </w:t>
      </w:r>
    </w:p>
    <w:p w:rsidR="00000000" w:rsidRDefault="0087061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7061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7061A">
      <w:pPr>
        <w:ind w:firstLine="400"/>
        <w:jc w:val="right"/>
      </w:pPr>
      <w:r>
        <w:rPr>
          <w:rStyle w:val="s0"/>
        </w:rPr>
        <w:t>2006 жылғы 21 сәуірдегi</w:t>
      </w:r>
    </w:p>
    <w:p w:rsidR="00000000" w:rsidRDefault="0087061A">
      <w:pPr>
        <w:ind w:firstLine="400"/>
        <w:jc w:val="right"/>
      </w:pPr>
      <w:r>
        <w:rPr>
          <w:rStyle w:val="s0"/>
        </w:rPr>
        <w:t>№ 3</w:t>
      </w:r>
      <w:r>
        <w:rPr>
          <w:rStyle w:val="s0"/>
        </w:rPr>
        <w:t xml:space="preserve">13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7061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7061A">
      <w:pPr>
        <w:jc w:val="center"/>
      </w:pPr>
      <w:r>
        <w:rPr>
          <w:rStyle w:val="s1"/>
        </w:rPr>
        <w:t> </w:t>
      </w:r>
    </w:p>
    <w:p w:rsidR="00000000" w:rsidRDefault="0087061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</w:t>
      </w:r>
    </w:p>
    <w:p w:rsidR="00000000" w:rsidRDefault="0087061A">
      <w:pPr>
        <w:jc w:val="center"/>
      </w:pPr>
      <w:r>
        <w:rPr>
          <w:rStyle w:val="s1"/>
        </w:rPr>
        <w:t>Тергеу комитеті туралы</w:t>
      </w:r>
    </w:p>
    <w:p w:rsidR="00000000" w:rsidRDefault="0087061A">
      <w:pPr>
        <w:jc w:val="center"/>
      </w:pPr>
      <w:r>
        <w:rPr>
          <w:rStyle w:val="s1"/>
        </w:rPr>
        <w:t>ереже</w:t>
      </w:r>
    </w:p>
    <w:p w:rsidR="00000000" w:rsidRDefault="0087061A">
      <w:pPr>
        <w:ind w:firstLine="400"/>
        <w:jc w:val="right"/>
      </w:pPr>
      <w:r>
        <w:rPr>
          <w:rStyle w:val="s0"/>
        </w:rPr>
        <w:t> </w:t>
      </w:r>
    </w:p>
    <w:p w:rsidR="00000000" w:rsidRDefault="0087061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№ 1004 </w:t>
      </w:r>
      <w:hyperlink r:id="rId24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(күшіне енетін </w:t>
      </w:r>
      <w:hyperlink r:id="rId25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  <w:b w:val="0"/>
          <w:bCs w:val="0"/>
        </w:rPr>
        <w:t xml:space="preserve"> қара) (</w:t>
      </w:r>
      <w:hyperlink r:id="rId26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7061A">
      <w:pPr>
        <w:ind w:firstLine="400"/>
        <w:jc w:val="right"/>
      </w:pPr>
      <w:r>
        <w:t> </w:t>
      </w:r>
    </w:p>
    <w:p w:rsidR="00000000" w:rsidRDefault="0087061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7061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7061A">
      <w:pPr>
        <w:ind w:firstLine="400"/>
        <w:jc w:val="right"/>
      </w:pPr>
      <w:r>
        <w:rPr>
          <w:rStyle w:val="s0"/>
        </w:rPr>
        <w:t>2006 жылғы 21 сәуірдегi</w:t>
      </w:r>
    </w:p>
    <w:p w:rsidR="00000000" w:rsidRDefault="0087061A">
      <w:pPr>
        <w:ind w:firstLine="400"/>
        <w:jc w:val="right"/>
      </w:pPr>
      <w:r>
        <w:rPr>
          <w:rStyle w:val="s0"/>
        </w:rPr>
        <w:t xml:space="preserve">№ 313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7061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7061A">
      <w:pPr>
        <w:jc w:val="center"/>
      </w:pPr>
      <w:r>
        <w:t> </w:t>
      </w:r>
    </w:p>
    <w:p w:rsidR="00000000" w:rsidRDefault="0087061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министрлігi</w:t>
      </w:r>
    </w:p>
    <w:p w:rsidR="00000000" w:rsidRDefault="0087061A">
      <w:pPr>
        <w:jc w:val="center"/>
      </w:pPr>
      <w:r>
        <w:rPr>
          <w:rStyle w:val="s1"/>
        </w:rPr>
        <w:t>Тергеу комитетінің құрылымы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61A" w:rsidRDefault="0087061A" w:rsidP="0087061A">
      <w:r>
        <w:separator/>
      </w:r>
    </w:p>
  </w:endnote>
  <w:endnote w:type="continuationSeparator" w:id="0">
    <w:p w:rsidR="0087061A" w:rsidRDefault="0087061A" w:rsidP="00870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61A" w:rsidRDefault="0087061A" w:rsidP="0087061A">
      <w:r>
        <w:separator/>
      </w:r>
    </w:p>
  </w:footnote>
  <w:footnote w:type="continuationSeparator" w:id="0">
    <w:p w:rsidR="0087061A" w:rsidRDefault="0087061A" w:rsidP="00870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 w:rsidP="00870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61A" w:rsidRPr="0087061A" w:rsidRDefault="0087061A" w:rsidP="00870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министрлігінің кейбір мәселелері туралы» Қазақстан Республикасы Үкіметінің 2006 жылғы 21 сәуірдегі № 313 Қаулысы (2006.21.10.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61A" w:rsidRDefault="008706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61A"/>
    <w:rsid w:val="00870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6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6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6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6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0074943" TargetMode="External"/><Relationship Id="rId18" Type="http://schemas.openxmlformats.org/officeDocument/2006/relationships/hyperlink" Target="http://online.zakon.kz/Document/?doc_id=30176174" TargetMode="External"/><Relationship Id="rId26" Type="http://schemas.openxmlformats.org/officeDocument/2006/relationships/hyperlink" Target="http://online.zakon.kz/Document/?doc_id=300749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148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54922" TargetMode="External"/><Relationship Id="rId12" Type="http://schemas.openxmlformats.org/officeDocument/2006/relationships/hyperlink" Target="http://online.zakon.kz/Document/?doc_id=30074935" TargetMode="External"/><Relationship Id="rId17" Type="http://schemas.openxmlformats.org/officeDocument/2006/relationships/hyperlink" Target="http://online.zakon.kz/Document/?doc_id=51047543" TargetMode="External"/><Relationship Id="rId25" Type="http://schemas.openxmlformats.org/officeDocument/2006/relationships/hyperlink" Target="http://online.zakon.kz/Document/?doc_id=3014148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943" TargetMode="External"/><Relationship Id="rId20" Type="http://schemas.openxmlformats.org/officeDocument/2006/relationships/hyperlink" Target="http://online.zakon.kz/Document/?doc_id=3001519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943" TargetMode="External"/><Relationship Id="rId24" Type="http://schemas.openxmlformats.org/officeDocument/2006/relationships/hyperlink" Target="http://online.zakon.kz/Document/?doc_id=3014148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1485" TargetMode="External"/><Relationship Id="rId23" Type="http://schemas.openxmlformats.org/officeDocument/2006/relationships/hyperlink" Target="http://online.zakon.kz/Document/?doc_id=3007494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41485" TargetMode="External"/><Relationship Id="rId19" Type="http://schemas.openxmlformats.org/officeDocument/2006/relationships/hyperlink" Target="http://online.zakon.kz/Document/?doc_id=3017874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1485" TargetMode="External"/><Relationship Id="rId14" Type="http://schemas.openxmlformats.org/officeDocument/2006/relationships/hyperlink" Target="http://online.zakon.kz/Document/?doc_id=30141485" TargetMode="External"/><Relationship Id="rId22" Type="http://schemas.openxmlformats.org/officeDocument/2006/relationships/hyperlink" Target="http://online.zakon.kz/Document/?doc_id=3014148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4518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министрлігінің кейбір мәселелері туралы» Қазақстан Республикасы Үкіметінің 2006 жылғы 21 сәуірдегі № 313 Қаулысы (2006.21.10.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2024-02-20T08:23:00Z</dcterms:created>
  <dcterms:modified xsi:type="dcterms:W3CDTF">2024-02-20T08:23:00Z</dcterms:modified>
</cp:coreProperties>
</file>