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5CBF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2002 жылғы 25 қыркүйектегі </w:t>
      </w:r>
      <w:r>
        <w:br/>
      </w:r>
      <w:r>
        <w:rPr>
          <w:rStyle w:val="s1"/>
        </w:rPr>
        <w:t xml:space="preserve">№ 1051 қаулысына өзгеріс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30 мамырдағы № 472 Қаулысы</w:t>
      </w:r>
    </w:p>
    <w:p w:rsidR="00000000" w:rsidRDefault="00995CBF">
      <w:pPr>
        <w:ind w:firstLine="400"/>
        <w:jc w:val="both"/>
      </w:pPr>
      <w:r>
        <w:rPr>
          <w:rStyle w:val="s0"/>
        </w:rPr>
        <w:t> </w:t>
      </w:r>
    </w:p>
    <w:p w:rsidR="00000000" w:rsidRDefault="00995CBF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29 сәуірдегі № 598 </w:t>
      </w:r>
      <w:hyperlink r:id="rId7" w:anchor="sub_id=2" w:history="1">
        <w:r>
          <w:rPr>
            <w:rStyle w:val="a4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995CBF">
      <w:pPr>
        <w:ind w:firstLine="400"/>
        <w:jc w:val="both"/>
      </w:pPr>
      <w:r>
        <w:t> </w:t>
      </w:r>
    </w:p>
    <w:p w:rsidR="00000000" w:rsidRDefault="00995CB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995CBF">
      <w:pPr>
        <w:ind w:firstLine="400"/>
        <w:jc w:val="both"/>
      </w:pPr>
      <w:r>
        <w:rPr>
          <w:rStyle w:val="s0"/>
        </w:rPr>
        <w:t>1. «Кейбір акционерлік қоғамдар - ұлттық компаниялардың директорлар кеңестерінің құрамдары туралы және Қ</w:t>
      </w:r>
      <w:r>
        <w:rPr>
          <w:rStyle w:val="s0"/>
        </w:rPr>
        <w:t>азақстан Республикасы Үкіметінің кейбір шешімдеріне өзгерістер енгізу туралы» Қазақстан Республикасы Үкіметінің 2002 жылғы 25 қыркүйектегі № 1051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 (Қазақстан Республикасының ПҮКЖ-ы, </w:t>
      </w:r>
      <w:r>
        <w:rPr>
          <w:rStyle w:val="s0"/>
        </w:rPr>
        <w:t>2002 ж., № 32, 341-құжат) мынадай өзгеріс енгізілсін:</w:t>
      </w:r>
    </w:p>
    <w:p w:rsidR="00000000" w:rsidRDefault="00995CBF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995CBF">
      <w:pPr>
        <w:ind w:firstLine="400"/>
        <w:jc w:val="both"/>
      </w:pPr>
      <w:r>
        <w:rPr>
          <w:rStyle w:val="s0"/>
        </w:rPr>
        <w:t>8-тармақта:</w:t>
      </w:r>
    </w:p>
    <w:p w:rsidR="00000000" w:rsidRDefault="00995CBF">
      <w:pPr>
        <w:ind w:firstLine="400"/>
        <w:jc w:val="both"/>
      </w:pPr>
      <w:r>
        <w:rPr>
          <w:rStyle w:val="s0"/>
        </w:rPr>
        <w:t>«Байжанов Ерлан Сапарұлы - Қазақстан Республикасының Мәдениет, ақпарат және спорт бірінші вице-министрі, төраға» деген жол мынадай редакцияда жазылсын:</w:t>
      </w:r>
    </w:p>
    <w:p w:rsidR="00000000" w:rsidRDefault="00995CBF">
      <w:pPr>
        <w:ind w:firstLine="400"/>
        <w:jc w:val="both"/>
      </w:pPr>
      <w:r>
        <w:rPr>
          <w:rStyle w:val="s0"/>
        </w:rPr>
        <w:t>«Баба</w:t>
      </w:r>
      <w:r>
        <w:rPr>
          <w:rStyle w:val="s0"/>
        </w:rPr>
        <w:t>құмаров</w:t>
      </w:r>
      <w:r>
        <w:rPr>
          <w:rStyle w:val="s0"/>
        </w:rPr>
        <w:t xml:space="preserve"> Ержан Жалбақұлы - Қазақстан Республикасының Мәдениет және ақпарат вице-министрі, төраға».</w:t>
      </w:r>
    </w:p>
    <w:p w:rsidR="00000000" w:rsidRDefault="00995CBF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995CBF">
      <w:pPr>
        <w:ind w:firstLine="400"/>
        <w:jc w:val="both"/>
      </w:pPr>
      <w:r>
        <w:rPr>
          <w:rStyle w:val="s0"/>
        </w:rPr>
        <w:t> </w:t>
      </w:r>
    </w:p>
    <w:p w:rsidR="00000000" w:rsidRDefault="00995CBF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CB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CBF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995CB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95CBF">
      <w:pPr>
        <w:ind w:firstLine="400"/>
        <w:jc w:val="both"/>
      </w:pPr>
      <w:r>
        <w:rPr>
          <w:rStyle w:val="s0"/>
        </w:rPr>
        <w:t> </w:t>
      </w:r>
    </w:p>
    <w:p w:rsidR="00000000" w:rsidRDefault="00995CBF">
      <w:pPr>
        <w:ind w:firstLine="400"/>
        <w:jc w:val="both"/>
      </w:pPr>
      <w:r>
        <w:rPr>
          <w:rStyle w:val="s0"/>
        </w:rPr>
        <w:t> </w:t>
      </w:r>
    </w:p>
    <w:p w:rsidR="00000000" w:rsidRDefault="00995CBF">
      <w:pPr>
        <w:ind w:firstLine="400"/>
        <w:jc w:val="both"/>
      </w:pPr>
      <w:r>
        <w:rPr>
          <w:rStyle w:val="s0"/>
        </w:rPr>
        <w:t> </w:t>
      </w:r>
    </w:p>
    <w:p w:rsidR="00000000" w:rsidRDefault="00995CBF">
      <w:pPr>
        <w:ind w:firstLine="400"/>
        <w:jc w:val="both"/>
      </w:pPr>
      <w:r>
        <w:rPr>
          <w:rStyle w:val="s0"/>
        </w:rPr>
        <w:t> </w:t>
      </w:r>
    </w:p>
    <w:p w:rsidR="00000000" w:rsidRDefault="00995CBF">
      <w:pPr>
        <w:ind w:firstLine="400"/>
        <w:jc w:val="both"/>
      </w:pPr>
      <w:r>
        <w:rPr>
          <w:rStyle w:val="s0"/>
        </w:rPr>
        <w:t> </w:t>
      </w:r>
    </w:p>
    <w:p w:rsidR="00000000" w:rsidRDefault="00995CBF">
      <w:pPr>
        <w:ind w:firstLine="400"/>
        <w:jc w:val="both"/>
      </w:pPr>
      <w:r>
        <w:rPr>
          <w:rStyle w:val="s0"/>
        </w:rPr>
        <w:t> </w:t>
      </w:r>
    </w:p>
    <w:p w:rsidR="00000000" w:rsidRDefault="00995CBF">
      <w:pPr>
        <w:ind w:firstLine="400"/>
        <w:jc w:val="both"/>
      </w:pPr>
      <w:r>
        <w:rPr>
          <w:rStyle w:val="s0"/>
        </w:rPr>
        <w:t> </w:t>
      </w:r>
    </w:p>
    <w:p w:rsidR="00000000" w:rsidRDefault="00995CBF">
      <w:pPr>
        <w:ind w:firstLine="400"/>
        <w:jc w:val="both"/>
      </w:pPr>
      <w:r>
        <w:rPr>
          <w:rStyle w:val="s0"/>
        </w:rPr>
        <w:t> </w:t>
      </w:r>
    </w:p>
    <w:p w:rsidR="00000000" w:rsidRDefault="00995CBF">
      <w:pPr>
        <w:ind w:firstLine="400"/>
        <w:jc w:val="both"/>
      </w:pPr>
      <w:r>
        <w:rPr>
          <w:rStyle w:val="s0"/>
        </w:rPr>
        <w:t> </w:t>
      </w:r>
    </w:p>
    <w:p w:rsidR="00000000" w:rsidRDefault="00995CBF">
      <w:pPr>
        <w:ind w:firstLine="400"/>
        <w:jc w:val="both"/>
      </w:pPr>
      <w:r>
        <w:rPr>
          <w:rStyle w:val="s0"/>
        </w:rPr>
        <w:t> </w:t>
      </w:r>
    </w:p>
    <w:p w:rsidR="00000000" w:rsidRDefault="00995CBF">
      <w:pPr>
        <w:ind w:firstLine="400"/>
        <w:jc w:val="both"/>
      </w:pPr>
      <w:r>
        <w:rPr>
          <w:rStyle w:val="s0"/>
        </w:rPr>
        <w:t> </w:t>
      </w:r>
    </w:p>
    <w:p w:rsidR="00000000" w:rsidRDefault="00995CB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5CBF" w:rsidRDefault="00995CBF" w:rsidP="00995CBF">
      <w:r>
        <w:separator/>
      </w:r>
    </w:p>
  </w:endnote>
  <w:endnote w:type="continuationSeparator" w:id="0">
    <w:p w:rsidR="00995CBF" w:rsidRDefault="00995CBF" w:rsidP="00995C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CBF" w:rsidRDefault="00995CB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CBF" w:rsidRDefault="00995CB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CBF" w:rsidRDefault="00995CB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5CBF" w:rsidRDefault="00995CBF" w:rsidP="00995CBF">
      <w:r>
        <w:separator/>
      </w:r>
    </w:p>
  </w:footnote>
  <w:footnote w:type="continuationSeparator" w:id="0">
    <w:p w:rsidR="00995CBF" w:rsidRDefault="00995CBF" w:rsidP="00995C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CBF" w:rsidRDefault="00995CB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CBF" w:rsidRDefault="00995CBF" w:rsidP="00995C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5CBF" w:rsidRDefault="00995CBF" w:rsidP="00995C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2002 жылғы 25 қыркүйектегі № 1051 қаулысына өзгеріс енгізу туралы» Қазақстан Республикасы Үкіметінің 2006 жылғы 30 мамырдағы № 472 Қаулысы (күші жойылды)</w:t>
    </w:r>
  </w:p>
  <w:p w:rsidR="00995CBF" w:rsidRPr="00995CBF" w:rsidRDefault="00995CBF" w:rsidP="00995C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14.05.2009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CBF" w:rsidRDefault="00995CB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5CBF"/>
    <w:rsid w:val="00995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5C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5CB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5C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5C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5C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5CB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5C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5C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34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1577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1108</Characters>
  <Application>Microsoft Office Word</Application>
  <DocSecurity>0</DocSecurity>
  <Lines>9</Lines>
  <Paragraphs>2</Paragraphs>
  <ScaleCrop>false</ScaleCrop>
  <Company>SPecialiST RePack</Company>
  <LinksUpToDate>false</LinksUpToDate>
  <CharactersWithSpaces>1233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2002 жылғы 25 қыркүйектегі № 1051 қаулысына өзгеріс енгізу туралы» Қазақстан Республикасы Үкіметінің 2006 жылғы 30 мамырдағы № 472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2024-02-22T17:42:00Z</dcterms:created>
  <dcterms:modified xsi:type="dcterms:W3CDTF">2024-02-22T17:42:00Z</dcterms:modified>
</cp:coreProperties>
</file>