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61C5">
      <w:pPr>
        <w:pStyle w:val="pr"/>
      </w:pPr>
      <w:bookmarkStart w:id="0" w:name="_GoBack"/>
      <w:bookmarkEnd w:id="0"/>
      <w:r>
        <w:t>27.06.2006</w:t>
      </w:r>
    </w:p>
    <w:p w:rsidR="00000000" w:rsidRDefault="00E261C5">
      <w:pPr>
        <w:pStyle w:val="pc"/>
      </w:pPr>
      <w:r>
        <w:rPr>
          <w:rStyle w:val="s1"/>
        </w:rPr>
        <w:t xml:space="preserve">Парламент принял закон о концессиях </w:t>
      </w:r>
    </w:p>
    <w:p w:rsidR="00000000" w:rsidRDefault="00E261C5">
      <w:pPr>
        <w:pStyle w:val="pc"/>
      </w:pPr>
      <w:r>
        <w:rPr>
          <w:rStyle w:val="s1"/>
        </w:rPr>
        <w:t> </w:t>
      </w:r>
    </w:p>
    <w:p w:rsidR="00000000" w:rsidRDefault="00E261C5">
      <w:pPr>
        <w:pStyle w:val="pj"/>
      </w:pPr>
      <w:r>
        <w:rPr>
          <w:rStyle w:val="s0"/>
        </w:rPr>
        <w:t xml:space="preserve">АСТАНА. 27 июня. Kazakhstan Today. Сегодня на пленарном заседании сената депутаты приняли </w:t>
      </w:r>
      <w:hyperlink r:id="rId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«О концессиях», передает корреспондент агентства. </w:t>
      </w:r>
    </w:p>
    <w:p w:rsidR="00000000" w:rsidRDefault="00E261C5">
      <w:pPr>
        <w:pStyle w:val="pj"/>
      </w:pPr>
      <w:r>
        <w:rPr>
          <w:rStyle w:val="s0"/>
        </w:rPr>
        <w:t>Как сообщалось ранее, данный документ инициирован группой депутатов и направлен на урегулирование общественных отношений, связанных с концессией, определение условий и порядка исполнения и прекращения дого</w:t>
      </w:r>
      <w:r>
        <w:rPr>
          <w:rStyle w:val="s0"/>
        </w:rPr>
        <w:t xml:space="preserve">воров концессии. Закон предусматривает гарантии и меры государственной поддержки концессионеров. </w:t>
      </w:r>
    </w:p>
    <w:p w:rsidR="00000000" w:rsidRDefault="00E261C5">
      <w:pPr>
        <w:pStyle w:val="pj"/>
      </w:pPr>
      <w:r>
        <w:rPr>
          <w:rStyle w:val="s0"/>
        </w:rPr>
        <w:t xml:space="preserve">Кроме того, в ходе пленарного заседания сенаторы приняли </w:t>
      </w:r>
      <w:hyperlink r:id="rId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«О внесении изменений и дополн</w:t>
      </w:r>
      <w:r>
        <w:rPr>
          <w:rStyle w:val="s0"/>
        </w:rPr>
        <w:t>ений в некоторые законодательные акты РК по вопросам концессии», которым поправки вносятся в законы «</w:t>
      </w:r>
      <w:hyperlink r:id="rId9" w:history="1">
        <w:r>
          <w:rPr>
            <w:rStyle w:val="a4"/>
          </w:rPr>
          <w:t>Об автомобильных дорогах</w:t>
        </w:r>
      </w:hyperlink>
      <w:r>
        <w:rPr>
          <w:rStyle w:val="s0"/>
        </w:rPr>
        <w:t>», «</w:t>
      </w:r>
      <w:hyperlink r:id="rId10" w:history="1">
        <w:r>
          <w:rPr>
            <w:rStyle w:val="a4"/>
          </w:rPr>
          <w:t>О транспорте</w:t>
        </w:r>
      </w:hyperlink>
      <w:r>
        <w:rPr>
          <w:rStyle w:val="s0"/>
        </w:rPr>
        <w:t>», «</w:t>
      </w:r>
      <w:hyperlink r:id="rId11" w:history="1">
        <w:r>
          <w:rPr>
            <w:rStyle w:val="a4"/>
          </w:rPr>
          <w:t>О железнодорожном транспорте</w:t>
        </w:r>
      </w:hyperlink>
      <w:r>
        <w:rPr>
          <w:rStyle w:val="s0"/>
        </w:rPr>
        <w:t>». Данный закон направлен на регулирование отношений, связанных с предоставлением юридическим лицам права временного владения и использования объек</w:t>
      </w:r>
      <w:r>
        <w:rPr>
          <w:rStyle w:val="s0"/>
        </w:rPr>
        <w:t xml:space="preserve">тов государственной собственности. </w:t>
      </w:r>
    </w:p>
    <w:p w:rsidR="00000000" w:rsidRDefault="00E261C5">
      <w:pPr>
        <w:pStyle w:val="pj"/>
      </w:pPr>
      <w:r>
        <w:rPr>
          <w:rStyle w:val="s0"/>
        </w:rPr>
        <w:t>Оба закона направлены на подпись главе государства.</w:t>
      </w:r>
    </w:p>
    <w:p w:rsidR="00000000" w:rsidRDefault="00E261C5">
      <w:pPr>
        <w:pStyle w:val="p"/>
      </w:pPr>
      <w:r>
        <w:t> </w:t>
      </w:r>
    </w:p>
    <w:p w:rsidR="00000000" w:rsidRDefault="00E261C5">
      <w:pPr>
        <w:pStyle w:val="p"/>
      </w:pPr>
      <w:r>
        <w:rPr>
          <w:sz w:val="20"/>
          <w:szCs w:val="20"/>
        </w:rPr>
        <w:t> </w:t>
      </w:r>
    </w:p>
    <w:p w:rsidR="00000000" w:rsidRDefault="00E261C5">
      <w:pPr>
        <w:pStyle w:val="p"/>
      </w:pPr>
      <w:r>
        <w:rPr>
          <w:sz w:val="20"/>
          <w:szCs w:val="20"/>
        </w:rPr>
        <w:t>Источник: ИА «Kazakhstan Today» (</w:t>
      </w:r>
      <w:hyperlink r:id="rId12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1C5" w:rsidRDefault="00E261C5" w:rsidP="00E261C5">
      <w:r>
        <w:separator/>
      </w:r>
    </w:p>
  </w:endnote>
  <w:endnote w:type="continuationSeparator" w:id="0">
    <w:p w:rsidR="00E261C5" w:rsidRDefault="00E261C5" w:rsidP="00E26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C5" w:rsidRDefault="00E261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C5" w:rsidRDefault="00E261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C5" w:rsidRDefault="00E261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1C5" w:rsidRDefault="00E261C5" w:rsidP="00E261C5">
      <w:r>
        <w:separator/>
      </w:r>
    </w:p>
  </w:footnote>
  <w:footnote w:type="continuationSeparator" w:id="0">
    <w:p w:rsidR="00E261C5" w:rsidRDefault="00E261C5" w:rsidP="00E26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C5" w:rsidRDefault="00E261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C5" w:rsidRDefault="00E261C5" w:rsidP="00E261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61C5" w:rsidRPr="00E261C5" w:rsidRDefault="00E261C5" w:rsidP="00E261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Парламент принял закон о концессиях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1C5" w:rsidRDefault="00E261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61C5"/>
    <w:rsid w:val="00E26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61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61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61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61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61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61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61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61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57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571" TargetMode="External"/><Relationship Id="rId12" Type="http://schemas.openxmlformats.org/officeDocument/2006/relationships/hyperlink" Target="https://www.kt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65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31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14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1301</Characters>
  <Application>Microsoft Office Word</Application>
  <DocSecurity>0</DocSecurity>
  <Lines>10</Lines>
  <Paragraphs>2</Paragraphs>
  <ScaleCrop>false</ScaleCrop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2025-04-19T20:09:00Z</dcterms:created>
  <dcterms:modified xsi:type="dcterms:W3CDTF">2025-04-19T20:09:00Z</dcterms:modified>
</cp:coreProperties>
</file>