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50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17 июня 2006 года № 129 «Об утверждении Правил лицензирования кредитных бюро»</w:t>
      </w:r>
    </w:p>
    <w:p w:rsidR="00000000" w:rsidRDefault="00217507">
      <w:pPr>
        <w:ind w:firstLine="400"/>
        <w:jc w:val="both"/>
      </w:pPr>
      <w:r>
        <w:rPr>
          <w:rStyle w:val="s0"/>
        </w:rPr>
        <w:t> </w:t>
      </w:r>
    </w:p>
    <w:p w:rsidR="00000000" w:rsidRDefault="0021750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5 июля 2006 года под № 4280</w:t>
      </w:r>
    </w:p>
    <w:p w:rsidR="00000000" w:rsidRDefault="00217507">
      <w:pPr>
        <w:ind w:firstLine="400"/>
        <w:jc w:val="both"/>
      </w:pPr>
      <w:r>
        <w:t> </w:t>
      </w:r>
    </w:p>
    <w:p w:rsidR="00000000" w:rsidRDefault="00217507">
      <w:pPr>
        <w:ind w:firstLine="400"/>
        <w:jc w:val="both"/>
      </w:pPr>
      <w:r>
        <w:t>Опубликовано: журнал «Финансовый вестник», 2006 г., № 7 (31)</w:t>
      </w:r>
    </w:p>
    <w:p w:rsidR="00000000" w:rsidRDefault="00217507">
      <w:pPr>
        <w:ind w:firstLine="400"/>
        <w:jc w:val="both"/>
      </w:pPr>
      <w:r>
        <w:rPr>
          <w:rStyle w:val="s0"/>
        </w:rPr>
        <w:t> </w:t>
      </w:r>
    </w:p>
    <w:p w:rsidR="00000000" w:rsidRDefault="0021750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26 мая 2008 года № 76</w:t>
      </w:r>
    </w:p>
    <w:p w:rsidR="00000000" w:rsidRDefault="0021750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507" w:rsidRDefault="00217507" w:rsidP="00217507">
      <w:r>
        <w:separator/>
      </w:r>
    </w:p>
  </w:endnote>
  <w:endnote w:type="continuationSeparator" w:id="0">
    <w:p w:rsidR="00217507" w:rsidRDefault="00217507" w:rsidP="00217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07" w:rsidRDefault="002175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07" w:rsidRDefault="002175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07" w:rsidRDefault="002175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507" w:rsidRDefault="00217507" w:rsidP="00217507">
      <w:r>
        <w:separator/>
      </w:r>
    </w:p>
  </w:footnote>
  <w:footnote w:type="continuationSeparator" w:id="0">
    <w:p w:rsidR="00217507" w:rsidRDefault="00217507" w:rsidP="002175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07" w:rsidRDefault="002175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07" w:rsidRDefault="00217507" w:rsidP="002175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507" w:rsidRPr="00217507" w:rsidRDefault="00217507" w:rsidP="002175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17.06.2006 № 129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07" w:rsidRDefault="002175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507"/>
    <w:rsid w:val="0021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75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75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75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75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75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75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75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75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56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559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17.06.2006 № 129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2024-05-02T10:44:00Z</dcterms:created>
  <dcterms:modified xsi:type="dcterms:W3CDTF">2024-05-02T10:44:00Z</dcterms:modified>
</cp:coreProperties>
</file>