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250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Постановление Правительства Республики Казахстан от 1 августа 2006 года № 726 «Об утверждении Правил предоставления прав на земельные участки под индивидуальное жилищное строительство» (с изменениями и дополнениями по состоянию на 12.06.2012 г.) (утратило </w:t>
      </w:r>
      <w:r>
        <w:rPr>
          <w:rStyle w:val="s0"/>
          <w:b/>
          <w:bCs/>
        </w:rPr>
        <w:t>силу)</w:t>
      </w:r>
    </w:p>
    <w:p w:rsidR="00000000" w:rsidRDefault="00C12504">
      <w:pPr>
        <w:autoSpaceDE w:val="0"/>
        <w:autoSpaceDN w:val="0"/>
        <w:ind w:firstLine="426"/>
        <w:jc w:val="center"/>
      </w:pPr>
      <w:r>
        <w:t> </w:t>
      </w:r>
    </w:p>
    <w:p w:rsidR="00000000" w:rsidRDefault="00C12504">
      <w:pPr>
        <w:ind w:firstLine="400"/>
        <w:jc w:val="both"/>
      </w:pPr>
      <w:r>
        <w:t>Опубликовано: «</w:t>
      </w:r>
      <w:proofErr w:type="gramStart"/>
      <w:r>
        <w:t>Казахстанская</w:t>
      </w:r>
      <w:proofErr w:type="gramEnd"/>
      <w:r>
        <w:t xml:space="preserve"> правда» от 4 августа 2006 года № 186 (25157); «Официальная газета», 26 августа 2006 г., № 35 (297)</w:t>
      </w:r>
    </w:p>
    <w:p w:rsidR="00000000" w:rsidRDefault="00C12504">
      <w:pPr>
        <w:autoSpaceDE w:val="0"/>
        <w:autoSpaceDN w:val="0"/>
        <w:ind w:firstLine="426"/>
      </w:pPr>
      <w:r>
        <w:t> </w:t>
      </w:r>
    </w:p>
    <w:p w:rsidR="00000000" w:rsidRDefault="00C12504">
      <w:pPr>
        <w:autoSpaceDE w:val="0"/>
        <w:autoSpaceDN w:val="0"/>
        <w:ind w:firstLine="426"/>
      </w:pPr>
      <w:r>
        <w:t>Внесены изменения:</w:t>
      </w:r>
    </w:p>
    <w:p w:rsidR="00000000" w:rsidRDefault="00C12504">
      <w:pPr>
        <w:autoSpaceDE w:val="0"/>
        <w:autoSpaceDN w:val="0"/>
        <w:ind w:firstLine="426"/>
      </w:pPr>
      <w:r>
        <w:t> </w:t>
      </w:r>
    </w:p>
    <w:p w:rsidR="00000000" w:rsidRDefault="00C12504">
      <w:pPr>
        <w:autoSpaceDE w:val="0"/>
        <w:autoSpaceDN w:val="0"/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>Правительства РК от 29.12.06 г. № 1323;</w:t>
      </w:r>
    </w:p>
    <w:p w:rsidR="00000000" w:rsidRDefault="00C12504">
      <w:pPr>
        <w:ind w:firstLine="400"/>
        <w:jc w:val="both"/>
      </w:pPr>
      <w:hyperlink r:id="rId8" w:anchor="sub_id=2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30.04.07 г. № 352 (</w:t>
      </w:r>
      <w:r>
        <w:t>введены в действие с 13 августа 2010 года);</w:t>
      </w:r>
    </w:p>
    <w:p w:rsidR="00000000" w:rsidRDefault="00C12504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26.06.08 г. № 621;</w:t>
      </w:r>
    </w:p>
    <w:p w:rsidR="00000000" w:rsidRDefault="00C12504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rPr>
          <w:rStyle w:val="s01"/>
        </w:rPr>
        <w:t xml:space="preserve"> Правительства РК от 12.06.12 г. № 784 (вводится в действие по истечении десяти календарных дней</w:t>
      </w:r>
      <w:r>
        <w:rPr>
          <w:rStyle w:val="s01"/>
        </w:rPr>
        <w:t xml:space="preserve"> после первого официального опубликования).</w:t>
      </w:r>
    </w:p>
    <w:p w:rsidR="00000000" w:rsidRDefault="00C12504">
      <w:pPr>
        <w:autoSpaceDE w:val="0"/>
        <w:autoSpaceDN w:val="0"/>
        <w:ind w:firstLine="426"/>
      </w:pPr>
      <w:r>
        <w:t> </w:t>
      </w:r>
    </w:p>
    <w:p w:rsidR="00000000" w:rsidRDefault="00C12504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 декабря 2015 года № 1034</w:t>
      </w:r>
    </w:p>
    <w:p w:rsidR="00000000" w:rsidRDefault="00C12504">
      <w:pPr>
        <w:autoSpaceDE w:val="0"/>
        <w:autoSpaceDN w:val="0"/>
        <w:ind w:firstLine="426"/>
      </w:pPr>
      <w:r>
        <w:t> </w:t>
      </w:r>
    </w:p>
    <w:p w:rsidR="00000000" w:rsidRDefault="00C12504">
      <w:pPr>
        <w:autoSpaceDE w:val="0"/>
        <w:autoSpaceDN w:val="0"/>
        <w:ind w:firstLine="426"/>
      </w:pPr>
      <w:r>
        <w:t>Предыдущие редакции:</w:t>
      </w:r>
    </w:p>
    <w:p w:rsidR="00000000" w:rsidRDefault="00C12504">
      <w:pPr>
        <w:autoSpaceDE w:val="0"/>
        <w:autoSpaceDN w:val="0"/>
        <w:ind w:firstLine="426"/>
      </w:pPr>
      <w:r>
        <w:t> </w:t>
      </w:r>
    </w:p>
    <w:p w:rsidR="00000000" w:rsidRDefault="00C12504">
      <w:pPr>
        <w:autoSpaceDE w:val="0"/>
        <w:autoSpaceDN w:val="0"/>
        <w:ind w:firstLine="426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29.12.06 г.</w:t>
      </w:r>
    </w:p>
    <w:p w:rsidR="00000000" w:rsidRDefault="00C12504">
      <w:pPr>
        <w:autoSpaceDE w:val="0"/>
        <w:autoSpaceDN w:val="0"/>
        <w:ind w:firstLine="426"/>
      </w:pPr>
      <w:hyperlink r:id="rId13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26.06.08 г.</w:t>
      </w:r>
    </w:p>
    <w:p w:rsidR="00000000" w:rsidRDefault="00C12504">
      <w:pPr>
        <w:autoSpaceDE w:val="0"/>
        <w:autoSpaceDN w:val="0"/>
        <w:ind w:firstLine="426"/>
      </w:pPr>
      <w:hyperlink r:id="rId14" w:history="1">
        <w:proofErr w:type="gramStart"/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30.04.07 г. </w:t>
      </w:r>
      <w:r>
        <w:rPr>
          <w:rStyle w:val="s0"/>
        </w:rPr>
        <w:t>(</w:t>
      </w:r>
      <w:r>
        <w:t>введены в действие с 13 августа 2010 года)</w:t>
      </w:r>
      <w:proofErr w:type="gramEnd"/>
    </w:p>
    <w:p w:rsidR="00000000" w:rsidRDefault="00C12504">
      <w:pPr>
        <w:autoSpaceDE w:val="0"/>
        <w:autoSpaceDN w:val="0"/>
        <w:ind w:firstLine="426"/>
      </w:pPr>
      <w:hyperlink r:id="rId15" w:history="1">
        <w:r>
          <w:rPr>
            <w:rStyle w:val="a3"/>
          </w:rPr>
          <w:t>редакция</w:t>
        </w:r>
      </w:hyperlink>
      <w:r>
        <w:t>, действовавшая до внесения изменений от 12</w:t>
      </w:r>
      <w:r>
        <w:t>.06.12 г. </w:t>
      </w:r>
    </w:p>
    <w:p w:rsidR="00000000" w:rsidRDefault="00C12504">
      <w:pPr>
        <w:autoSpaceDE w:val="0"/>
        <w:autoSpaceDN w:val="0"/>
        <w:ind w:firstLine="426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04" w:rsidRDefault="00C12504" w:rsidP="00C12504">
      <w:r>
        <w:separator/>
      </w:r>
    </w:p>
  </w:endnote>
  <w:endnote w:type="continuationSeparator" w:id="0">
    <w:p w:rsidR="00C12504" w:rsidRDefault="00C12504" w:rsidP="00C1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04" w:rsidRDefault="00C125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04" w:rsidRDefault="00C125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04" w:rsidRDefault="00C125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04" w:rsidRDefault="00C12504" w:rsidP="00C12504">
      <w:r>
        <w:separator/>
      </w:r>
    </w:p>
  </w:footnote>
  <w:footnote w:type="continuationSeparator" w:id="0">
    <w:p w:rsidR="00C12504" w:rsidRDefault="00C12504" w:rsidP="00C1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04" w:rsidRDefault="00C125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04" w:rsidRDefault="00C12504" w:rsidP="00C1250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12504" w:rsidRPr="00C12504" w:rsidRDefault="00C12504" w:rsidP="00C1250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01.08.2006 № 726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04" w:rsidRDefault="00C125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2504"/>
    <w:rsid w:val="00C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12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50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12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50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12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50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12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50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01403" TargetMode="External"/><Relationship Id="rId13" Type="http://schemas.openxmlformats.org/officeDocument/2006/relationships/hyperlink" Target="http://online.zakon.kz/Document/?doc_id=3019070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0083646" TargetMode="External"/><Relationship Id="rId12" Type="http://schemas.openxmlformats.org/officeDocument/2006/relationships/hyperlink" Target="http://online.zakon.kz/Document/?doc_id=30083648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9285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20955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120951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90673" TargetMode="External"/><Relationship Id="rId14" Type="http://schemas.openxmlformats.org/officeDocument/2006/relationships/hyperlink" Target="http://online.zakon.kz/Document/?doc_id=310207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2025-01-16T22:49:00Z</dcterms:created>
  <dcterms:modified xsi:type="dcterms:W3CDTF">2025-01-16T22:49:00Z</dcterms:modified>
</cp:coreProperties>
</file>