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73A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3 тамыздағы № 736 Қаулысы</w:t>
      </w:r>
      <w:r>
        <w:rPr>
          <w:b/>
          <w:bCs/>
        </w:rPr>
        <w:br/>
      </w:r>
      <w:r>
        <w:rPr>
          <w:rStyle w:val="s3"/>
          <w:b w:val="0"/>
          <w:bCs w:val="0"/>
        </w:rPr>
        <w:t xml:space="preserve">(2013.18.10.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9A73A5">
      <w:pPr>
        <w:jc w:val="center"/>
      </w:pPr>
      <w:r>
        <w:rPr>
          <w:rStyle w:val="s1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9A73A5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9A73A5">
      <w:pPr>
        <w:ind w:firstLine="400"/>
        <w:jc w:val="both"/>
      </w:pPr>
      <w:r>
        <w:rPr>
          <w:rStyle w:val="s0"/>
        </w:rPr>
        <w:t xml:space="preserve">2. Осы қаулы қол қойылған күнінен бастап қолданысқа енгізіледі және ресми түрде </w:t>
      </w:r>
      <w:hyperlink r:id="rId8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t> </w:t>
      </w:r>
    </w:p>
    <w:p w:rsidR="00000000" w:rsidRDefault="009A73A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3A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9A73A5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3A5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A73A5">
      <w:pPr>
        <w:ind w:firstLine="400"/>
        <w:jc w:val="right"/>
      </w:pPr>
      <w:r>
        <w:rPr>
          <w:rStyle w:val="s0"/>
        </w:rPr>
        <w:t>Үкі</w:t>
      </w:r>
      <w:r>
        <w:rPr>
          <w:rStyle w:val="s0"/>
        </w:rPr>
        <w:t>метінің</w:t>
      </w:r>
    </w:p>
    <w:p w:rsidR="00000000" w:rsidRDefault="009A73A5">
      <w:pPr>
        <w:ind w:firstLine="400"/>
        <w:jc w:val="right"/>
      </w:pPr>
      <w:r>
        <w:rPr>
          <w:rStyle w:val="s0"/>
        </w:rPr>
        <w:t>2006 жылғы 3 тамыздағы</w:t>
      </w:r>
    </w:p>
    <w:p w:rsidR="00000000" w:rsidRDefault="009A73A5">
      <w:pPr>
        <w:ind w:firstLine="400"/>
        <w:jc w:val="right"/>
      </w:pPr>
      <w:r>
        <w:rPr>
          <w:rStyle w:val="s0"/>
        </w:rPr>
        <w:t xml:space="preserve">№ 736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9A73A5">
      <w:pPr>
        <w:ind w:firstLine="400"/>
        <w:jc w:val="right"/>
      </w:pPr>
      <w:r>
        <w:rPr>
          <w:rStyle w:val="s0"/>
        </w:rPr>
        <w:t>беітілген</w:t>
      </w:r>
    </w:p>
    <w:p w:rsidR="00000000" w:rsidRDefault="009A73A5">
      <w:pPr>
        <w:jc w:val="center"/>
      </w:pPr>
      <w:r>
        <w:rPr>
          <w:rStyle w:val="s1"/>
        </w:rPr>
        <w:t> </w:t>
      </w:r>
    </w:p>
    <w:p w:rsidR="00000000" w:rsidRDefault="009A73A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  <w:r>
        <w:br/>
      </w:r>
      <w:r>
        <w:rPr>
          <w:rStyle w:val="s1"/>
        </w:rPr>
        <w:t>енгізілетін өзгерістер мен толықтырулар</w:t>
      </w:r>
    </w:p>
    <w:p w:rsidR="00000000" w:rsidRDefault="009A73A5">
      <w:pPr>
        <w:jc w:val="center"/>
      </w:pPr>
      <w:r>
        <w:rPr>
          <w:rStyle w:val="s1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 xml:space="preserve">1. ҚР Үкіметінің 2013.18.10. № 1116 </w:t>
      </w:r>
      <w:hyperlink r:id="rId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күші жойылды </w:t>
      </w:r>
      <w:r>
        <w:rPr>
          <w:rStyle w:val="s3"/>
          <w:b w:val="0"/>
          <w:bCs w:val="0"/>
        </w:rPr>
        <w:t>(</w:t>
      </w:r>
      <w:hyperlink r:id="rId1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A73A5">
      <w:pPr>
        <w:ind w:firstLine="400"/>
        <w:jc w:val="both"/>
      </w:pPr>
      <w:r>
        <w:rPr>
          <w:rStyle w:val="s0"/>
        </w:rPr>
        <w:t xml:space="preserve">2. ҚР Үкіметінің 2013.02.10. № 1042 </w:t>
      </w:r>
      <w:hyperlink r:id="rId1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күші жойылды </w:t>
      </w:r>
      <w:r>
        <w:rPr>
          <w:rStyle w:val="s3"/>
          <w:b w:val="0"/>
          <w:bCs w:val="0"/>
        </w:rPr>
        <w:t>(</w:t>
      </w:r>
      <w:hyperlink r:id="rId12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A73A5">
      <w:pPr>
        <w:ind w:firstLine="400"/>
        <w:jc w:val="both"/>
      </w:pPr>
      <w:r>
        <w:rPr>
          <w:rStyle w:val="s0"/>
        </w:rPr>
        <w:t xml:space="preserve">3. ҚР Үкіметінің 2013.05.10. № 1058 </w:t>
      </w:r>
      <w:hyperlink r:id="rId13" w:anchor="sub_id=1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4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A73A5">
      <w:pPr>
        <w:ind w:firstLine="400"/>
        <w:jc w:val="both"/>
      </w:pPr>
      <w:r>
        <w:rPr>
          <w:rStyle w:val="s0"/>
        </w:rPr>
        <w:t xml:space="preserve">4. ҚР Үкіметінің 2013.26.08. № 848 </w:t>
      </w:r>
      <w:hyperlink r:id="rId15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6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p w:rsidR="00000000" w:rsidRDefault="009A73A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3A5" w:rsidRDefault="009A73A5" w:rsidP="009A73A5">
      <w:r>
        <w:separator/>
      </w:r>
    </w:p>
  </w:endnote>
  <w:endnote w:type="continuationSeparator" w:id="0">
    <w:p w:rsidR="009A73A5" w:rsidRDefault="009A73A5" w:rsidP="009A73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3A5" w:rsidRDefault="009A73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3A5" w:rsidRDefault="009A73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3A5" w:rsidRDefault="009A73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3A5" w:rsidRDefault="009A73A5" w:rsidP="009A73A5">
      <w:r>
        <w:separator/>
      </w:r>
    </w:p>
  </w:footnote>
  <w:footnote w:type="continuationSeparator" w:id="0">
    <w:p w:rsidR="009A73A5" w:rsidRDefault="009A73A5" w:rsidP="009A73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3A5" w:rsidRDefault="009A73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3A5" w:rsidRDefault="009A73A5" w:rsidP="009A73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73A5" w:rsidRPr="009A73A5" w:rsidRDefault="009A73A5" w:rsidP="009A73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мен толықтырулар енгізу туралы» Қазақстан Республикасы Үкіметінің 2006 жылғы 3 тамыздағы № 736 Қаулысы (2013.18.10.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3A5" w:rsidRDefault="009A73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73A5"/>
    <w:rsid w:val="009A7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3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3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3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3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3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3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3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3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5896" TargetMode="External"/><Relationship Id="rId13" Type="http://schemas.openxmlformats.org/officeDocument/2006/relationships/hyperlink" Target="http://online.zakon.kz/Document/?doc_id=3145458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65896" TargetMode="External"/><Relationship Id="rId12" Type="http://schemas.openxmlformats.org/officeDocument/2006/relationships/hyperlink" Target="http://online.zakon.kz/Document/?doc_id=3148094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6992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771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3958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48209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61959" TargetMode="External"/><Relationship Id="rId14" Type="http://schemas.openxmlformats.org/officeDocument/2006/relationships/hyperlink" Target="http://online.zakon.kz/Document/?doc_id=3148094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1768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мен толықтырулар енгізу туралы» Қазақстан Республикасы Үкіметінің 2006 жылғы 3 тамыздағы № 736 Қаулысы (2013.18.10.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2024-02-22T02:41:00Z</dcterms:created>
  <dcterms:modified xsi:type="dcterms:W3CDTF">2024-02-22T02:41:00Z</dcterms:modified>
</cp:coreProperties>
</file>