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5D1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«Нормативтік құқықтық актілерді мемлекеттік тіркеу қағидаларын бекіту туралы» Қазақстан Республикасының Үкіметінің 2006 жылғы 17 тамыздағы № 778 Қаулысы (2015.28.12. берілген өзгерістер мен толықтыруларымен) (күші жойылды)</w:t>
      </w:r>
    </w:p>
    <w:p w:rsidR="00000000" w:rsidRDefault="00B65D15">
      <w:pPr>
        <w:ind w:firstLine="400"/>
        <w:jc w:val="both"/>
      </w:pPr>
      <w: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2006 ж., № 30, 330-құжат 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2007.20.03. № 217 </w:t>
      </w:r>
      <w:hyperlink r:id="rId7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</w:t>
      </w:r>
      <w:r>
        <w:rPr>
          <w:rStyle w:val="s0"/>
        </w:rPr>
        <w:t xml:space="preserve">.12.10. № 938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2009.14.09. № 1370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65D15">
      <w:pPr>
        <w:ind w:firstLine="400"/>
        <w:jc w:val="both"/>
      </w:pPr>
      <w:r>
        <w:rPr>
          <w:rStyle w:val="s0"/>
        </w:rPr>
        <w:t>ҚРҮкіметінің</w:t>
      </w:r>
      <w:r>
        <w:rPr>
          <w:rStyle w:val="s0"/>
        </w:rPr>
        <w:t xml:space="preserve"> 2010.13.12. № 1347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2011.16.09. № 1067 </w:t>
      </w:r>
      <w:hyperlink r:id="rId11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2013.11.04. № 333 </w:t>
      </w:r>
      <w:hyperlink r:id="rId12" w:anchor="sub_id=300" w:history="1">
        <w:r>
          <w:rPr>
            <w:rStyle w:val="a3"/>
          </w:rPr>
          <w:t>Қаулысымен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2013.21.10. № 1124 </w:t>
      </w:r>
      <w:hyperlink r:id="rId13" w:anchor="sub_id=4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2013.08.11. № 1173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2014.30.12. № 1401 </w:t>
      </w:r>
      <w:hyperlink r:id="rId16" w:anchor="sub_id=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2015.26.03. № 157 </w:t>
      </w:r>
      <w:hyperlink r:id="rId18" w:history="1">
        <w:r>
          <w:rPr>
            <w:rStyle w:val="a3"/>
          </w:rPr>
          <w:t>Қаулысымен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2015.24.04. № 288 </w:t>
      </w:r>
      <w:hyperlink r:id="rId1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</w:t>
      </w:r>
      <w:r>
        <w:rPr>
          <w:rStyle w:val="s0"/>
        </w:rPr>
        <w:t>нысқа енгізілді)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1088 </w:t>
      </w:r>
      <w:hyperlink r:id="rId21" w:history="1">
        <w:r>
          <w:rPr>
            <w:rStyle w:val="a3"/>
          </w:rPr>
          <w:t>Қаулысымен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6 қазандағы № 568 </w:t>
      </w:r>
      <w:hyperlink r:id="rId22" w:anchor="sub_id=10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"/>
        </w:rPr>
        <w:t xml:space="preserve"> күші жойылды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 xml:space="preserve">2007 ж. 12 қазанға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 xml:space="preserve">2009 ж. 14 қыркүйекке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 xml:space="preserve">2010 ж. 13 желтоқсанға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 xml:space="preserve">2011 ж. 16 қыркүйекке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>2013 ж. 11 сәу</w:t>
      </w:r>
      <w:r>
        <w:rPr>
          <w:rStyle w:val="s0"/>
        </w:rPr>
        <w:t xml:space="preserve">ірге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 xml:space="preserve">2013 ж. 21 қазанға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 xml:space="preserve">2013 ж. 8 қарашаға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 xml:space="preserve">2014 ж. 30 желтоқсанға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 xml:space="preserve">2015 ж. 26 наурызға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t xml:space="preserve">2015 ж. 24 сәуірге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t xml:space="preserve">2015 ж. 28 желтоқсанға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p w:rsidR="00000000" w:rsidRDefault="00B65D1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D15" w:rsidRDefault="00B65D15" w:rsidP="00B65D15">
      <w:r>
        <w:separator/>
      </w:r>
    </w:p>
  </w:endnote>
  <w:endnote w:type="continuationSeparator" w:id="0">
    <w:p w:rsidR="00B65D15" w:rsidRDefault="00B65D15" w:rsidP="00B65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D15" w:rsidRDefault="00B65D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D15" w:rsidRDefault="00B65D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D15" w:rsidRDefault="00B65D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D15" w:rsidRDefault="00B65D15" w:rsidP="00B65D15">
      <w:r>
        <w:separator/>
      </w:r>
    </w:p>
  </w:footnote>
  <w:footnote w:type="continuationSeparator" w:id="0">
    <w:p w:rsidR="00B65D15" w:rsidRDefault="00B65D15" w:rsidP="00B65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D15" w:rsidRDefault="00B65D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D15" w:rsidRDefault="00B65D15" w:rsidP="00B65D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D15" w:rsidRPr="00B65D15" w:rsidRDefault="00B65D15" w:rsidP="00B65D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«Нормативтік &amp;#1179;&amp;#1201;&amp;#1179;ы&amp;#1179;ты&amp;#1179; актілерді мемлекеттік тіркеу &amp;#1179;а&amp;#1171;идаларын бекіту туралы» &amp;#1178;аза&amp;#1179;стан Республикасыны&amp;#1187; &amp;#1198;кіметіні&amp;#1187; 2006 жыл&amp;#1171;ы 17 тамызда&amp;#1171;ы № 778 &amp;#1178;аулысы (2015.28.12. берілген &amp;#1257;згерістер мен толы&amp;#1179;тыруларымен) (к&amp;#1199;ші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D15" w:rsidRDefault="00B65D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D15"/>
    <w:rsid w:val="00B65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5D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5D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5D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5D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5D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5D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5D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5D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5433" TargetMode="External"/><Relationship Id="rId13" Type="http://schemas.openxmlformats.org/officeDocument/2006/relationships/hyperlink" Target="http://online.zakon.kz/Document/?doc_id=31461441" TargetMode="External"/><Relationship Id="rId18" Type="http://schemas.openxmlformats.org/officeDocument/2006/relationships/hyperlink" Target="http://online.zakon.kz/Document/?doc_id=37141840" TargetMode="External"/><Relationship Id="rId26" Type="http://schemas.openxmlformats.org/officeDocument/2006/relationships/hyperlink" Target="http://online.zakon.kz/Document/?doc_id=31059854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16669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0096124" TargetMode="External"/><Relationship Id="rId12" Type="http://schemas.openxmlformats.org/officeDocument/2006/relationships/hyperlink" Target="http://online.zakon.kz/Document/?doc_id=31376638" TargetMode="External"/><Relationship Id="rId17" Type="http://schemas.openxmlformats.org/officeDocument/2006/relationships/hyperlink" Target="http://online.zakon.kz/Document/?doc_id=31648352" TargetMode="External"/><Relationship Id="rId25" Type="http://schemas.openxmlformats.org/officeDocument/2006/relationships/hyperlink" Target="http://online.zakon.kz/Document/?doc_id=30908728" TargetMode="External"/><Relationship Id="rId33" Type="http://schemas.openxmlformats.org/officeDocument/2006/relationships/hyperlink" Target="http://online.zakon.kz/Document/?doc_id=38124239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8159" TargetMode="External"/><Relationship Id="rId20" Type="http://schemas.openxmlformats.org/officeDocument/2006/relationships/hyperlink" Target="http://online.zakon.kz/Document/?doc_id=36230597" TargetMode="External"/><Relationship Id="rId29" Type="http://schemas.openxmlformats.org/officeDocument/2006/relationships/hyperlink" Target="http://online.zakon.kz/Document/?doc_id=31470260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59814" TargetMode="External"/><Relationship Id="rId24" Type="http://schemas.openxmlformats.org/officeDocument/2006/relationships/hyperlink" Target="http://online.zakon.kz/Document/?doc_id=30477177" TargetMode="External"/><Relationship Id="rId32" Type="http://schemas.openxmlformats.org/officeDocument/2006/relationships/hyperlink" Target="http://online.zakon.kz/Document/?doc_id=33504025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70258" TargetMode="External"/><Relationship Id="rId23" Type="http://schemas.openxmlformats.org/officeDocument/2006/relationships/hyperlink" Target="http://online.zakon.kz/Document/?doc_id=30135438" TargetMode="External"/><Relationship Id="rId28" Type="http://schemas.openxmlformats.org/officeDocument/2006/relationships/hyperlink" Target="http://online.zakon.kz/Document/?doc_id=31461446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908719" TargetMode="External"/><Relationship Id="rId19" Type="http://schemas.openxmlformats.org/officeDocument/2006/relationships/hyperlink" Target="http://online.zakon.kz/Document/?doc_id=35926168" TargetMode="External"/><Relationship Id="rId31" Type="http://schemas.openxmlformats.org/officeDocument/2006/relationships/hyperlink" Target="http://online.zakon.kz/Document/?doc_id=324954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7171" TargetMode="External"/><Relationship Id="rId14" Type="http://schemas.openxmlformats.org/officeDocument/2006/relationships/hyperlink" Target="http://online.zakon.kz/Document/?doc_id=31461442" TargetMode="External"/><Relationship Id="rId22" Type="http://schemas.openxmlformats.org/officeDocument/2006/relationships/hyperlink" Target="http://online.zakon.kz/Document/?doc_id=36164140" TargetMode="External"/><Relationship Id="rId27" Type="http://schemas.openxmlformats.org/officeDocument/2006/relationships/hyperlink" Target="http://online.zakon.kz/Document/?doc_id=31377214" TargetMode="External"/><Relationship Id="rId30" Type="http://schemas.openxmlformats.org/officeDocument/2006/relationships/hyperlink" Target="http://online.zakon.kz/Document/?doc_id=31648363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3337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«Нормативтік құқықтық актілерді мемлекеттік тіркеу қағидаларын бекіту туралы» Қазақстан Республикасының Үкіметінің 2006 жылғы 17 тамыздағы № 778 Қаулысы (2015.28.12.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2024-04-25T23:09:00Z</dcterms:created>
  <dcterms:modified xsi:type="dcterms:W3CDTF">2024-04-25T23:09:00Z</dcterms:modified>
</cp:coreProperties>
</file>