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14E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декабря 1996 года № 54-1</w:t>
      </w:r>
      <w:r>
        <w:t xml:space="preserve"> </w:t>
      </w:r>
      <w:r>
        <w:br/>
      </w:r>
      <w:r>
        <w:rPr>
          <w:rStyle w:val="s1"/>
        </w:rPr>
        <w:t>О валютном регулировании</w:t>
      </w:r>
      <w:r>
        <w:t xml:space="preserve"> </w:t>
      </w:r>
      <w:r>
        <w:br/>
      </w:r>
      <w:r>
        <w:rPr>
          <w:rStyle w:val="s1"/>
        </w:rPr>
        <w:t>(внесены изменения Законами РК от 11.07.97 г. № 154-1; от 9.07.98 г. N</w:t>
      </w:r>
      <w:r>
        <w:t xml:space="preserve"> </w:t>
      </w:r>
      <w:r>
        <w:br/>
      </w:r>
      <w:r>
        <w:rPr>
          <w:rStyle w:val="s1"/>
        </w:rPr>
        <w:t>277-1; от 16.07.99 г. № 431-1)</w:t>
      </w:r>
    </w:p>
    <w:p w:rsidR="00000000" w:rsidRDefault="006014E8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2 февраля 2001 года</w:t>
      </w:r>
    </w:p>
    <w:p w:rsidR="00000000" w:rsidRDefault="006014E8">
      <w:pPr>
        <w:spacing w:after="240"/>
        <w:ind w:firstLine="400"/>
        <w:jc w:val="both"/>
      </w:pPr>
      <w:r>
        <w:t>Настоящий Закон определяет принципы и порядок осуществления валютных операций на территории Республики Казахстан, права и обязанности субъектов валютных операций, ответственность за нарушение валютного законодательства.</w:t>
      </w:r>
    </w:p>
    <w:p w:rsidR="00000000" w:rsidRDefault="006014E8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6014E8">
      <w:pPr>
        <w:spacing w:after="240"/>
        <w:ind w:firstLine="400"/>
        <w:jc w:val="both"/>
      </w:pPr>
      <w:r>
        <w:rPr>
          <w:rStyle w:val="s3"/>
        </w:rPr>
        <w:t xml:space="preserve">В статью 1 </w:t>
      </w:r>
      <w:r>
        <w:rPr>
          <w:rStyle w:val="s3"/>
        </w:rPr>
        <w:t xml:space="preserve">внесены изменения в соответствии с Законом РК </w:t>
      </w:r>
      <w:hyperlink r:id="rId7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</w:t>
      </w:r>
    </w:p>
    <w:p w:rsidR="00000000" w:rsidRDefault="006014E8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6014E8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6014E8">
      <w:pPr>
        <w:ind w:firstLine="400"/>
        <w:jc w:val="both"/>
      </w:pPr>
      <w:r>
        <w:t>валютное регулирование</w:t>
      </w:r>
      <w:r>
        <w:t xml:space="preserve"> - разработка и утверждение нормативных правовых актов, сбор информации, контроль за соблюдением валютного законодательства и применение санкций, предусмотренных законодательством; </w:t>
      </w:r>
    </w:p>
    <w:p w:rsidR="00000000" w:rsidRDefault="006014E8">
      <w:pPr>
        <w:ind w:firstLine="400"/>
        <w:jc w:val="both"/>
      </w:pPr>
      <w:r>
        <w:t>валюты - денежные единицы, принятые государствами как законное платежное с</w:t>
      </w:r>
      <w:r>
        <w:t>редство или официальные стандарты стоимости в наличной и безналичной формах, в виде банкнот, казначейских билетов и монет, в том числе из драгоценных металлов (включая изъятые или изымаемые из обращения, но подлежащие обмену на находящиеся в обращении дене</w:t>
      </w:r>
      <w:r>
        <w:t xml:space="preserve">жные знаки), а также средства на счетах, в том числе в международных денежных или расчетных единицах; </w:t>
      </w:r>
    </w:p>
    <w:p w:rsidR="00000000" w:rsidRDefault="006014E8">
      <w:pPr>
        <w:ind w:firstLine="400"/>
        <w:jc w:val="both"/>
      </w:pPr>
      <w:r>
        <w:t xml:space="preserve">национальная валюта - валюта Республики Казахстан; </w:t>
      </w:r>
    </w:p>
    <w:p w:rsidR="00000000" w:rsidRDefault="006014E8">
      <w:pPr>
        <w:ind w:firstLine="400"/>
        <w:jc w:val="both"/>
      </w:pPr>
      <w:r>
        <w:t xml:space="preserve">иностранная валюта - валюта иностранных государств; </w:t>
      </w:r>
    </w:p>
    <w:p w:rsidR="00000000" w:rsidRDefault="006014E8">
      <w:pPr>
        <w:ind w:firstLine="400"/>
        <w:jc w:val="both"/>
      </w:pPr>
      <w:r>
        <w:t xml:space="preserve">резиденты: </w:t>
      </w:r>
    </w:p>
    <w:p w:rsidR="00000000" w:rsidRDefault="006014E8">
      <w:pPr>
        <w:ind w:firstLine="400"/>
        <w:jc w:val="both"/>
      </w:pPr>
      <w:r>
        <w:t>физические лица, имеющие место жител</w:t>
      </w:r>
      <w:r>
        <w:t xml:space="preserve">ьства в Республике Казахстан, в том числе временно находящиеся за границей или находящиеся на государственной службе Республики Казахстан за ее пределами; </w:t>
      </w:r>
    </w:p>
    <w:p w:rsidR="00000000" w:rsidRDefault="006014E8">
      <w:pPr>
        <w:ind w:firstLine="400"/>
        <w:jc w:val="both"/>
      </w:pPr>
      <w:r>
        <w:t>все юридические лица, созданные в соответствии с законодательством Республики Казахстан, с местом на</w:t>
      </w:r>
      <w:r>
        <w:t xml:space="preserve">хождения в Республике Казахстан, а также их филиалы и представительства с местом нахождения в Республике Казахстан и за ее пределами; </w:t>
      </w:r>
    </w:p>
    <w:p w:rsidR="00000000" w:rsidRDefault="006014E8">
      <w:pPr>
        <w:ind w:firstLine="400"/>
        <w:jc w:val="both"/>
      </w:pPr>
      <w:r>
        <w:t xml:space="preserve">дипломатические, торговые и иные официальные представительства Республики Казахстан, находящиеся за пределами Республики </w:t>
      </w:r>
      <w:r>
        <w:t xml:space="preserve">Казахстан; </w:t>
      </w:r>
    </w:p>
    <w:p w:rsidR="00000000" w:rsidRDefault="006014E8">
      <w:pPr>
        <w:ind w:firstLine="400"/>
        <w:jc w:val="both"/>
      </w:pPr>
      <w:r>
        <w:t xml:space="preserve">нерезиденты - все юридические и физические лица в Республике Казахстан или за ее пределами, а также их филиалы и представительства, не указанные в понятии "резиденты"; </w:t>
      </w:r>
    </w:p>
    <w:p w:rsidR="00000000" w:rsidRDefault="006014E8">
      <w:pPr>
        <w:ind w:firstLine="400"/>
        <w:jc w:val="both"/>
      </w:pPr>
      <w:r>
        <w:t xml:space="preserve">валютные ценности: </w:t>
      </w:r>
    </w:p>
    <w:p w:rsidR="00000000" w:rsidRDefault="006014E8">
      <w:pPr>
        <w:ind w:firstLine="400"/>
        <w:jc w:val="both"/>
      </w:pPr>
      <w:r>
        <w:t xml:space="preserve">иностранная валюта; </w:t>
      </w:r>
    </w:p>
    <w:p w:rsidR="00000000" w:rsidRDefault="006014E8">
      <w:pPr>
        <w:ind w:firstLine="400"/>
        <w:jc w:val="both"/>
      </w:pPr>
      <w:r>
        <w:t>ценные бумаги и платежные инструме</w:t>
      </w:r>
      <w:r>
        <w:t xml:space="preserve">нты, номинал и (или) стоимость которых выражены в иностранной валюте; </w:t>
      </w:r>
    </w:p>
    <w:p w:rsidR="00000000" w:rsidRDefault="006014E8">
      <w:pPr>
        <w:ind w:firstLine="400"/>
        <w:jc w:val="both"/>
      </w:pPr>
      <w:r>
        <w:t xml:space="preserve">аффинированное золото в слитках; </w:t>
      </w:r>
    </w:p>
    <w:p w:rsidR="00000000" w:rsidRDefault="006014E8">
      <w:pPr>
        <w:ind w:firstLine="400"/>
        <w:jc w:val="both"/>
      </w:pPr>
      <w:r>
        <w:t xml:space="preserve">валютные операции: </w:t>
      </w:r>
    </w:p>
    <w:p w:rsidR="00000000" w:rsidRDefault="006014E8">
      <w:pPr>
        <w:ind w:firstLine="400"/>
        <w:jc w:val="both"/>
      </w:pPr>
      <w:r>
        <w:t xml:space="preserve">сделки, связанные с переходом права собственности и иных прав на валютные ценности, в том числе сделки, связанные с использованием </w:t>
      </w:r>
      <w:r>
        <w:t xml:space="preserve">в качестве средства платежа иностранной валюты и платежных инструментов в иностранной валюте; </w:t>
      </w:r>
    </w:p>
    <w:p w:rsidR="00000000" w:rsidRDefault="006014E8">
      <w:pPr>
        <w:ind w:firstLine="400"/>
        <w:jc w:val="both"/>
      </w:pPr>
      <w:r>
        <w:t xml:space="preserve">ввоз и пересылка в Республику Казахстан, а также вывоз и пересылка из Республики Казахстан валютных ценностей любым способом; </w:t>
      </w:r>
    </w:p>
    <w:p w:rsidR="00000000" w:rsidRDefault="006014E8">
      <w:pPr>
        <w:ind w:firstLine="400"/>
        <w:jc w:val="both"/>
      </w:pPr>
      <w:r>
        <w:t>сделки между резидентами и нерезид</w:t>
      </w:r>
      <w:r>
        <w:t xml:space="preserve">ентами, связанные с переходом права собственности и иных прав на национальную валюту, а также ценные бумаги и платежные инструменты, номинал и (или) стоимость которых выражены в национальной валюте. </w:t>
      </w:r>
    </w:p>
    <w:p w:rsidR="00000000" w:rsidRDefault="006014E8">
      <w:pPr>
        <w:ind w:firstLine="400"/>
        <w:jc w:val="both"/>
      </w:pPr>
      <w:r>
        <w:t>Валютные операции подразделяются на текущие операции и о</w:t>
      </w:r>
      <w:r>
        <w:t xml:space="preserve">перации, связанные с движением капитала: </w:t>
      </w:r>
    </w:p>
    <w:p w:rsidR="00000000" w:rsidRDefault="006014E8">
      <w:pPr>
        <w:ind w:firstLine="400"/>
        <w:jc w:val="both"/>
      </w:pPr>
      <w:bookmarkStart w:id="1" w:name="SUB10007"/>
      <w:bookmarkEnd w:id="1"/>
      <w:r>
        <w:t xml:space="preserve">текущие операции: </w:t>
      </w:r>
    </w:p>
    <w:p w:rsidR="00000000" w:rsidRDefault="006014E8">
      <w:pPr>
        <w:ind w:firstLine="400"/>
        <w:jc w:val="both"/>
      </w:pPr>
      <w:r>
        <w:t xml:space="preserve">переводы для осуществления расчетов без отсрочки платежа за товары и услуги; </w:t>
      </w:r>
    </w:p>
    <w:p w:rsidR="00000000" w:rsidRDefault="006014E8">
      <w:pPr>
        <w:ind w:firstLine="400"/>
        <w:jc w:val="both"/>
      </w:pPr>
      <w:r>
        <w:t xml:space="preserve">осуществление расчетов, связанных с кредитованием экспортно-импортных сделок на срок не более 180 дней; </w:t>
      </w:r>
    </w:p>
    <w:p w:rsidR="00000000" w:rsidRDefault="006014E8">
      <w:pPr>
        <w:ind w:firstLine="400"/>
        <w:jc w:val="both"/>
      </w:pPr>
      <w:r>
        <w:t xml:space="preserve">предоставление и получение кредитов на срок не более 180 дней; </w:t>
      </w:r>
    </w:p>
    <w:p w:rsidR="00000000" w:rsidRDefault="006014E8">
      <w:pPr>
        <w:ind w:firstLine="400"/>
        <w:jc w:val="both"/>
      </w:pPr>
      <w:r>
        <w:t xml:space="preserve">перевод и получение дивидендов, вознаграждения (интереса) и иных доходов по депозитам, инвестициям, ссудным и иным операциям; </w:t>
      </w:r>
    </w:p>
    <w:p w:rsidR="00000000" w:rsidRDefault="006014E8">
      <w:pPr>
        <w:ind w:firstLine="400"/>
        <w:jc w:val="both"/>
      </w:pPr>
      <w:r>
        <w:t>переводы неторгового характера, включая гранты, переводы сумм нас</w:t>
      </w:r>
      <w:r>
        <w:t xml:space="preserve">ледства, заработной платы, пенсии, алиментов и другие; </w:t>
      </w:r>
    </w:p>
    <w:p w:rsidR="00000000" w:rsidRDefault="006014E8">
      <w:pPr>
        <w:ind w:firstLine="400"/>
        <w:jc w:val="both"/>
      </w:pPr>
      <w:r>
        <w:t xml:space="preserve">все иные операции, не отнесенные настоящим Законом к операциям, связанным с движением капитала; </w:t>
      </w:r>
    </w:p>
    <w:p w:rsidR="00000000" w:rsidRDefault="006014E8">
      <w:pPr>
        <w:ind w:firstLine="400"/>
        <w:jc w:val="both"/>
      </w:pPr>
      <w:bookmarkStart w:id="2" w:name="SUB10006"/>
      <w:bookmarkEnd w:id="2"/>
      <w:r>
        <w:t xml:space="preserve">операции, связанные с движением капитала: </w:t>
      </w:r>
    </w:p>
    <w:p w:rsidR="00000000" w:rsidRDefault="006014E8">
      <w:pPr>
        <w:ind w:firstLine="400"/>
        <w:jc w:val="both"/>
      </w:pPr>
      <w:r>
        <w:t xml:space="preserve">инвестиции; </w:t>
      </w:r>
    </w:p>
    <w:p w:rsidR="00000000" w:rsidRDefault="006014E8">
      <w:pPr>
        <w:ind w:firstLine="400"/>
        <w:jc w:val="both"/>
      </w:pPr>
      <w:r>
        <w:t xml:space="preserve">переводы в оплату имущественных и иных прав на </w:t>
      </w:r>
      <w:r>
        <w:t xml:space="preserve">недвижимость; </w:t>
      </w:r>
    </w:p>
    <w:p w:rsidR="00000000" w:rsidRDefault="006014E8">
      <w:pPr>
        <w:ind w:firstLine="400"/>
        <w:jc w:val="both"/>
      </w:pPr>
      <w:r>
        <w:t xml:space="preserve">осуществление расчетов, связанных с кредитованием экспортно-импортных сделок на срок более 180 дней; </w:t>
      </w:r>
    </w:p>
    <w:p w:rsidR="00000000" w:rsidRDefault="006014E8">
      <w:pPr>
        <w:ind w:firstLine="400"/>
        <w:jc w:val="both"/>
      </w:pPr>
      <w:r>
        <w:t xml:space="preserve">предоставление и получение кредитов на срок более 180 дней; </w:t>
      </w:r>
    </w:p>
    <w:p w:rsidR="00000000" w:rsidRDefault="006014E8">
      <w:pPr>
        <w:ind w:firstLine="400"/>
        <w:jc w:val="both"/>
      </w:pPr>
      <w:r>
        <w:t xml:space="preserve">уполномоченные банки - банки, имеющие лицензию Национального Банка Республики </w:t>
      </w:r>
      <w:r>
        <w:t xml:space="preserve">Казахстан на проведение </w:t>
      </w:r>
      <w:hyperlink r:id="rId8" w:anchor="sub_id=300000" w:history="1">
        <w:r>
          <w:rPr>
            <w:rStyle w:val="a3"/>
          </w:rPr>
          <w:t>операций</w:t>
        </w:r>
      </w:hyperlink>
      <w:r>
        <w:t xml:space="preserve">, предусмотренных банковским законодательством, в иностранной валюте; </w:t>
      </w:r>
    </w:p>
    <w:p w:rsidR="00000000" w:rsidRDefault="006014E8">
      <w:pPr>
        <w:ind w:firstLine="400"/>
        <w:jc w:val="both"/>
      </w:pPr>
      <w:r>
        <w:t>уполномоченные организации, осуществляющие отдельные виды банковских о</w:t>
      </w:r>
      <w:r>
        <w:t xml:space="preserve">пераций - юридические лица, имеющие лицензию Национального Банка Республики Казахстан на проведение банковских операций в иностранной валюте; </w:t>
      </w:r>
    </w:p>
    <w:p w:rsidR="00000000" w:rsidRDefault="006014E8">
      <w:pPr>
        <w:ind w:firstLine="400"/>
        <w:jc w:val="both"/>
      </w:pPr>
      <w:r>
        <w:t>обменные пункты - специально оборудованные места проведения обменных операций с наличной иностранной валютой, осу</w:t>
      </w:r>
      <w:r>
        <w:t xml:space="preserve">ществляемых в соответствии с лицензией Национального Банка Республики Казахстан; </w:t>
      </w:r>
    </w:p>
    <w:p w:rsidR="00000000" w:rsidRDefault="006014E8">
      <w:pPr>
        <w:spacing w:after="240"/>
        <w:ind w:firstLine="400"/>
        <w:jc w:val="both"/>
      </w:pPr>
      <w:bookmarkStart w:id="3" w:name="SUB10009"/>
      <w:bookmarkEnd w:id="3"/>
      <w:r>
        <w:t>открытая валютная позиция - разница между требованиями и обязательствами банка в иностранной валюте.</w:t>
      </w:r>
    </w:p>
    <w:p w:rsidR="00000000" w:rsidRDefault="006014E8">
      <w:pPr>
        <w:spacing w:after="240"/>
        <w:jc w:val="center"/>
      </w:pPr>
      <w:r>
        <w:rPr>
          <w:rStyle w:val="s1"/>
        </w:rPr>
        <w:t>Глава II. ВАЛЮТНОЕ РЕГУЛИРОВАНИЕ</w:t>
      </w:r>
    </w:p>
    <w:p w:rsidR="00000000" w:rsidRDefault="006014E8">
      <w:pPr>
        <w:ind w:firstLine="400"/>
        <w:jc w:val="both"/>
      </w:pPr>
      <w:r>
        <w:rPr>
          <w:rStyle w:val="s1"/>
        </w:rPr>
        <w:t>Статья 2.</w:t>
      </w:r>
      <w:r>
        <w:t xml:space="preserve"> Органы валютного регулирования</w:t>
      </w:r>
      <w:r>
        <w:t xml:space="preserve"> </w:t>
      </w:r>
    </w:p>
    <w:p w:rsidR="00000000" w:rsidRDefault="006014E8">
      <w:pPr>
        <w:ind w:firstLine="400"/>
        <w:jc w:val="both"/>
      </w:pPr>
      <w:r>
        <w:t xml:space="preserve">1. Основным органом валютного регулирования в Республике Казахстан является Национальный Банк Республики Казахстан, осуществляющий функции валютного регулирования в соответствии с законодательством Республики Казахстан. </w:t>
      </w:r>
      <w:r>
        <w:rPr>
          <w:rStyle w:val="s3"/>
        </w:rPr>
        <w:t xml:space="preserve">См. </w:t>
      </w:r>
      <w:hyperlink r:id="rId9" w:anchor="sub_id=56000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30 марта 1995 г. № 2155 "О Национальном Банке РК".</w:t>
      </w:r>
      <w:r>
        <w:t xml:space="preserve"> </w:t>
      </w:r>
    </w:p>
    <w:p w:rsidR="00000000" w:rsidRDefault="006014E8">
      <w:pPr>
        <w:spacing w:after="240"/>
        <w:ind w:firstLine="400"/>
        <w:jc w:val="both"/>
      </w:pPr>
      <w:r>
        <w:t>2. Правительство Республики Казахстан и иные государственные органы осуществляют валютное регулирование в п</w:t>
      </w:r>
      <w:r>
        <w:t>ределах своей компетенции в соответствии с законодательством Республики Казахстан.</w:t>
      </w:r>
    </w:p>
    <w:p w:rsidR="00000000" w:rsidRDefault="006014E8">
      <w:pPr>
        <w:ind w:firstLine="400"/>
        <w:jc w:val="both"/>
      </w:pPr>
      <w:r>
        <w:rPr>
          <w:rStyle w:val="s1"/>
        </w:rPr>
        <w:t>Статья 3.</w:t>
      </w:r>
      <w:r>
        <w:t xml:space="preserve"> Ограничения на проведение валютных операций </w:t>
      </w:r>
    </w:p>
    <w:p w:rsidR="00000000" w:rsidRDefault="006014E8">
      <w:pPr>
        <w:ind w:firstLine="400"/>
        <w:jc w:val="both"/>
      </w:pPr>
      <w:r>
        <w:t>1. В целях выполнения международных обязательств и в случае возникновения чрезвычайных ситуаций Президент Республики К</w:t>
      </w:r>
      <w:r>
        <w:t xml:space="preserve">азахстан вправе принять решение по ограничению или приостановлению любых валютных операций. </w:t>
      </w:r>
    </w:p>
    <w:p w:rsidR="00000000" w:rsidRDefault="006014E8">
      <w:pPr>
        <w:spacing w:after="240"/>
        <w:ind w:firstLine="400"/>
        <w:jc w:val="both"/>
      </w:pPr>
      <w:r>
        <w:t>2. Национальный Банк Республики Казахстан вправе установить ограничения на валюту платежа экспортных операций резидентов и режим обязательной продажи экспортной ва</w:t>
      </w:r>
      <w:r>
        <w:t>лютной выручки.</w:t>
      </w:r>
    </w:p>
    <w:p w:rsidR="00000000" w:rsidRDefault="006014E8">
      <w:pPr>
        <w:ind w:firstLine="400"/>
        <w:jc w:val="both"/>
      </w:pPr>
      <w:bookmarkStart w:id="4" w:name="SUB40000"/>
      <w:bookmarkEnd w:id="4"/>
      <w:r>
        <w:rPr>
          <w:rStyle w:val="s1"/>
        </w:rPr>
        <w:t>Статья 4.</w:t>
      </w:r>
      <w:r>
        <w:t xml:space="preserve"> Лицензирование деятельности, связанной с иностранной валютой </w:t>
      </w:r>
    </w:p>
    <w:p w:rsidR="00000000" w:rsidRDefault="006014E8">
      <w:pPr>
        <w:ind w:firstLine="400"/>
        <w:jc w:val="both"/>
      </w:pPr>
      <w:r>
        <w:t xml:space="preserve">1. Лицензирование банковских операций с иностранной валютой осуществляется в соответствии с законодательством Республики Казахстан. </w:t>
      </w:r>
      <w:r>
        <w:rPr>
          <w:rStyle w:val="s3"/>
        </w:rPr>
        <w:t xml:space="preserve">См. </w:t>
      </w:r>
      <w:hyperlink r:id="rId1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24 апреля 1997 г. № 130 "О порядке лицензирования деятельности, связанной с использованием иностранной валюты".</w:t>
      </w:r>
      <w:r>
        <w:t xml:space="preserve"> </w:t>
      </w:r>
    </w:p>
    <w:p w:rsidR="00000000" w:rsidRDefault="006014E8">
      <w:pPr>
        <w:spacing w:after="240"/>
        <w:ind w:firstLine="400"/>
        <w:jc w:val="both"/>
      </w:pPr>
      <w:r>
        <w:t xml:space="preserve">2. Национальный Банк Республики Казахстан лицензирует </w:t>
      </w:r>
      <w:hyperlink r:id="rId11" w:anchor="sub_id=101" w:history="1">
        <w:r>
          <w:rPr>
            <w:rStyle w:val="a3"/>
          </w:rPr>
          <w:t>деятельность</w:t>
        </w:r>
      </w:hyperlink>
      <w:r>
        <w:t xml:space="preserve">, связанную с осуществлением розничной торговли и предоставлением услуг за наличную иностранную валюту, </w:t>
      </w:r>
      <w:hyperlink r:id="rId12" w:anchor="sub_id=301" w:history="1">
        <w:r>
          <w:rPr>
            <w:rStyle w:val="a3"/>
          </w:rPr>
          <w:t>открытие</w:t>
        </w:r>
      </w:hyperlink>
      <w:r>
        <w:t xml:space="preserve"> рез</w:t>
      </w:r>
      <w:r>
        <w:t xml:space="preserve">идентами счетов в иностранных банках и финансовых институтах, имеющих соответствующее право по законодательству государств, в которых они зарегистрированы (далее иностранные банки), включая счета в валюте Республики Казахстан, а также </w:t>
      </w:r>
      <w:hyperlink r:id="rId13" w:anchor="sub_id=201" w:history="1">
        <w:r>
          <w:rPr>
            <w:rStyle w:val="a3"/>
          </w:rPr>
          <w:t>операции</w:t>
        </w:r>
      </w:hyperlink>
      <w:r>
        <w:t>, связанные с движением капитала, предусматривающие переход (перемещение) валютных ценностей от резидентов в пользу нерезидентов.</w:t>
      </w:r>
    </w:p>
    <w:p w:rsidR="00000000" w:rsidRDefault="006014E8">
      <w:pPr>
        <w:ind w:firstLine="400"/>
        <w:jc w:val="both"/>
      </w:pPr>
      <w:bookmarkStart w:id="5" w:name="SUB50000"/>
      <w:bookmarkEnd w:id="5"/>
      <w:r>
        <w:rPr>
          <w:rStyle w:val="s1"/>
        </w:rPr>
        <w:t>Статья 5.</w:t>
      </w:r>
      <w:r>
        <w:t xml:space="preserve"> Отчетность о валютных операциях и представление и</w:t>
      </w:r>
      <w:r>
        <w:t xml:space="preserve">нформации </w:t>
      </w:r>
    </w:p>
    <w:p w:rsidR="00000000" w:rsidRDefault="006014E8">
      <w:pPr>
        <w:ind w:firstLine="400"/>
        <w:jc w:val="both"/>
      </w:pPr>
      <w:r>
        <w:t xml:space="preserve">1. Порядок и формы учета и отчетности по валютным операциям устанавливаются Национальным Банком Республики Казахстан по согласованию с Министерством финансов Республики Казахстан и уполномоченным государственным органом статистики и обязательны </w:t>
      </w:r>
      <w:r>
        <w:t xml:space="preserve">для исполнения всеми юридическими и физическими лицами в Республике Казахстан. </w:t>
      </w:r>
      <w:r>
        <w:rPr>
          <w:rStyle w:val="s3"/>
        </w:rPr>
        <w:t>О порядке проведения и организации учета операций, связанных с движением капитала, предусматривающих переход средств от нерезидентов в пользу резидентов см. в "</w:t>
      </w:r>
      <w:hyperlink r:id="rId14" w:anchor="sub_id=100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регистрации валютных операций, связанных с движением капитала" утвержденных </w:t>
      </w:r>
      <w:hyperlink r:id="rId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27 о</w:t>
      </w:r>
      <w:r>
        <w:rPr>
          <w:rStyle w:val="s3"/>
        </w:rPr>
        <w:t>ктября 1998 г. № 204</w:t>
      </w:r>
      <w:r>
        <w:t xml:space="preserve"> </w:t>
      </w:r>
    </w:p>
    <w:p w:rsidR="00000000" w:rsidRDefault="006014E8">
      <w:pPr>
        <w:spacing w:after="240"/>
        <w:ind w:firstLine="400"/>
        <w:jc w:val="both"/>
      </w:pPr>
      <w:r>
        <w:t xml:space="preserve">2. Все </w:t>
      </w:r>
      <w:hyperlink r:id="rId16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17" w:anchor="sub_id=120000" w:history="1">
        <w:r>
          <w:rPr>
            <w:rStyle w:val="a3"/>
          </w:rPr>
          <w:t>физические</w:t>
        </w:r>
      </w:hyperlink>
      <w:r>
        <w:t xml:space="preserve"> </w:t>
      </w:r>
      <w:r>
        <w:t>лица в Республике Казахстан обязаны представлять Национальному Банку Республики Казахстан и уполномоченному банку по их обоснованному запросу необходимую информацию и документы в целях исполнения требований настоящего Закона.</w:t>
      </w:r>
    </w:p>
    <w:p w:rsidR="00000000" w:rsidRDefault="006014E8">
      <w:pPr>
        <w:spacing w:after="240"/>
        <w:ind w:firstLine="400"/>
        <w:jc w:val="both"/>
      </w:pPr>
      <w:r>
        <w:rPr>
          <w:rStyle w:val="s3"/>
        </w:rPr>
        <w:t>В статью 6 внесены изменения в</w:t>
      </w:r>
      <w:r>
        <w:rPr>
          <w:rStyle w:val="s3"/>
        </w:rPr>
        <w:t xml:space="preserve"> соответствии с Законом </w:t>
      </w:r>
      <w:hyperlink r:id="rId18" w:history="1">
        <w:r>
          <w:rPr>
            <w:rStyle w:val="a3"/>
            <w:i/>
            <w:iCs/>
          </w:rPr>
          <w:t>№ 154-1</w:t>
        </w:r>
      </w:hyperlink>
    </w:p>
    <w:p w:rsidR="00000000" w:rsidRDefault="006014E8">
      <w:pPr>
        <w:ind w:firstLine="400"/>
        <w:jc w:val="both"/>
      </w:pPr>
      <w:r>
        <w:rPr>
          <w:rStyle w:val="s1"/>
        </w:rPr>
        <w:t>Статья 6.</w:t>
      </w:r>
      <w:r>
        <w:t xml:space="preserve"> Валютный контроль </w:t>
      </w:r>
    </w:p>
    <w:p w:rsidR="00000000" w:rsidRDefault="006014E8">
      <w:pPr>
        <w:ind w:firstLine="400"/>
        <w:jc w:val="both"/>
      </w:pPr>
      <w:r>
        <w:t xml:space="preserve">1. Валютный контроль в Республике Казахстан осуществляется органами и агентами валютного контроля. </w:t>
      </w:r>
    </w:p>
    <w:p w:rsidR="00000000" w:rsidRDefault="006014E8">
      <w:pPr>
        <w:ind w:firstLine="400"/>
        <w:jc w:val="both"/>
      </w:pPr>
      <w:r>
        <w:t xml:space="preserve">2. Органами валютного контроля в Республике Казахстан являются государственные органы, которые вправе в соответствии с законодательством Республики Казахстан осуществлять функции валютного регулирования. </w:t>
      </w:r>
      <w:r>
        <w:rPr>
          <w:rStyle w:val="s3"/>
        </w:rPr>
        <w:t xml:space="preserve">Например, в соответствии с </w:t>
      </w:r>
      <w:hyperlink r:id="rId19" w:anchor="sub_id=219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"О таможенном деле в РК", к органам валютного контроля относятся таможенные органы РК.</w:t>
      </w:r>
      <w:r>
        <w:t xml:space="preserve"> </w:t>
      </w:r>
    </w:p>
    <w:p w:rsidR="00000000" w:rsidRDefault="006014E8">
      <w:pPr>
        <w:ind w:firstLine="400"/>
        <w:jc w:val="both"/>
      </w:pPr>
      <w:r>
        <w:t xml:space="preserve">3. Агентами валютного контроля являются уполномоченные банки и уполномоченные </w:t>
      </w:r>
      <w:hyperlink w:anchor="sub50000" w:history="1">
        <w:r>
          <w:rPr>
            <w:rStyle w:val="a3"/>
          </w:rPr>
          <w:t>небанковские финансовые учреждения</w:t>
        </w:r>
      </w:hyperlink>
      <w:r>
        <w:t xml:space="preserve">, на которые возложена обязанность контроля за соблюдением валютного законодательства при проведении ими операций в соответствии с полученными лицензиями. </w:t>
      </w:r>
    </w:p>
    <w:p w:rsidR="00000000" w:rsidRDefault="006014E8">
      <w:pPr>
        <w:ind w:firstLine="400"/>
        <w:jc w:val="both"/>
      </w:pPr>
      <w:r>
        <w:t>4. Органы валютного контроля для осуществлени</w:t>
      </w:r>
      <w:r>
        <w:t xml:space="preserve">я своих функций имеют право привлекать агентов валютного контроля и давать обязательные для их исполнения отдельные поручения. </w:t>
      </w:r>
    </w:p>
    <w:p w:rsidR="00000000" w:rsidRDefault="006014E8">
      <w:pPr>
        <w:ind w:firstLine="400"/>
        <w:jc w:val="both"/>
      </w:pPr>
      <w:r>
        <w:rPr>
          <w:rStyle w:val="s3"/>
        </w:rPr>
        <w:t>Органы валютного контроля, в пределах своей компетенции, издают нормативные акты, предъявляют требования об устранении выявленны</w:t>
      </w:r>
      <w:r>
        <w:rPr>
          <w:rStyle w:val="s3"/>
        </w:rPr>
        <w:t>х нарушений и предпринимают другие меры, предусмотренные законодательством, которые являются обязательными для исполнения всеми резидентами и нерезидентами в РК.</w:t>
      </w:r>
      <w:r>
        <w:t xml:space="preserve"> </w:t>
      </w:r>
    </w:p>
    <w:p w:rsidR="00000000" w:rsidRDefault="006014E8">
      <w:pPr>
        <w:ind w:firstLine="400"/>
        <w:jc w:val="both"/>
      </w:pPr>
      <w:r>
        <w:rPr>
          <w:rStyle w:val="s3"/>
        </w:rPr>
        <w:t>Агенты валютного контроля обязаны сообщать в правоохранительные органы и Нацбанк РК о ставших</w:t>
      </w:r>
      <w:r>
        <w:rPr>
          <w:rStyle w:val="s3"/>
        </w:rPr>
        <w:t xml:space="preserve"> им известными фактах нарушения валютного законодательства, допущенных их клиентами при проведении валютных операции.</w:t>
      </w:r>
      <w:r>
        <w:t xml:space="preserve"> </w:t>
      </w:r>
    </w:p>
    <w:p w:rsidR="00000000" w:rsidRDefault="006014E8">
      <w:pPr>
        <w:spacing w:after="240"/>
        <w:ind w:firstLine="400"/>
        <w:jc w:val="both"/>
      </w:pPr>
      <w:r>
        <w:rPr>
          <w:rStyle w:val="s3"/>
        </w:rPr>
        <w:t xml:space="preserve">Агенты валютного контроля для осуществления своих функций имеют право запрашивать информацию у своих клиентов только по проводимым через </w:t>
      </w:r>
      <w:r>
        <w:rPr>
          <w:rStyle w:val="s3"/>
        </w:rPr>
        <w:t>них валютным операциям.</w:t>
      </w:r>
    </w:p>
    <w:p w:rsidR="00000000" w:rsidRDefault="006014E8">
      <w:pPr>
        <w:spacing w:after="240"/>
        <w:jc w:val="center"/>
      </w:pPr>
      <w:r>
        <w:rPr>
          <w:rStyle w:val="s1"/>
        </w:rPr>
        <w:t>Глава III. ВАЛЮТНЫЕ ОПЕРАЦИИ</w:t>
      </w:r>
    </w:p>
    <w:p w:rsidR="00000000" w:rsidRDefault="006014E8">
      <w:pPr>
        <w:spacing w:after="240"/>
        <w:ind w:firstLine="400"/>
        <w:jc w:val="both"/>
      </w:pPr>
      <w:r>
        <w:rPr>
          <w:rStyle w:val="s3"/>
        </w:rPr>
        <w:t xml:space="preserve">В статью 7 внесены изменения в соответствии с Законом </w:t>
      </w:r>
      <w:hyperlink r:id="rId20" w:history="1">
        <w:r>
          <w:rPr>
            <w:rStyle w:val="a3"/>
            <w:i/>
            <w:iCs/>
          </w:rPr>
          <w:t>№ 154-1</w:t>
        </w:r>
      </w:hyperlink>
    </w:p>
    <w:p w:rsidR="00000000" w:rsidRDefault="006014E8">
      <w:pPr>
        <w:ind w:firstLine="400"/>
        <w:jc w:val="both"/>
      </w:pPr>
      <w:r>
        <w:rPr>
          <w:rStyle w:val="s1"/>
        </w:rPr>
        <w:t>Статья 7.</w:t>
      </w:r>
      <w:r>
        <w:t xml:space="preserve"> Основы проведения операций с иностранной валютой в Республике Казах</w:t>
      </w:r>
      <w:r>
        <w:t xml:space="preserve">стан </w:t>
      </w:r>
    </w:p>
    <w:p w:rsidR="00000000" w:rsidRDefault="006014E8">
      <w:pPr>
        <w:ind w:firstLine="400"/>
        <w:jc w:val="both"/>
      </w:pPr>
      <w:r>
        <w:t xml:space="preserve">1. Все платежи по операциям между резидентами должны производиться только в валюте Республики Казахстан, за исключением случаев, предусмотренных нормативными правовыми актами Национального Банка Республики Казахстан, а также </w:t>
      </w:r>
      <w:hyperlink r:id="rId21" w:anchor="sub_id=20300" w:history="1">
        <w:r>
          <w:rPr>
            <w:rStyle w:val="a3"/>
          </w:rPr>
          <w:t>налоговым</w:t>
        </w:r>
      </w:hyperlink>
      <w:r>
        <w:t xml:space="preserve"> и </w:t>
      </w:r>
      <w:hyperlink r:id="rId22" w:anchor="sub_id=1390000" w:history="1">
        <w:r>
          <w:rPr>
            <w:rStyle w:val="a3"/>
          </w:rPr>
          <w:t>таможенным</w:t>
        </w:r>
      </w:hyperlink>
      <w:r>
        <w:t xml:space="preserve"> законодательством. </w:t>
      </w:r>
    </w:p>
    <w:p w:rsidR="00000000" w:rsidRDefault="006014E8">
      <w:pPr>
        <w:ind w:firstLine="400"/>
        <w:jc w:val="both"/>
      </w:pPr>
      <w:r>
        <w:t>2. Ограничения, установленные пунктом 1 настоящей статьи, не распростран</w:t>
      </w:r>
      <w:r>
        <w:t xml:space="preserve">яются на операции, одной из сторон которых выступают Национальный Банк и Министерство финансов Республики Казахстан. </w:t>
      </w:r>
    </w:p>
    <w:p w:rsidR="00000000" w:rsidRDefault="006014E8">
      <w:pPr>
        <w:ind w:firstLine="400"/>
        <w:jc w:val="both"/>
      </w:pPr>
      <w:r>
        <w:t xml:space="preserve">3. Покупка, продажа и обмен иностранной валюты в Республике Казахстан производятся резидентами и нерезидентами через уполномоченные банки </w:t>
      </w:r>
      <w:r>
        <w:t xml:space="preserve">и уполномоченные </w:t>
      </w:r>
      <w:hyperlink r:id="rId23" w:anchor="sub_id=50000" w:history="1">
        <w:r>
          <w:rPr>
            <w:rStyle w:val="a3"/>
          </w:rPr>
          <w:t>небанковские финансовые учреждения</w:t>
        </w:r>
      </w:hyperlink>
      <w:r>
        <w:t xml:space="preserve">, а также их обменные пункты в </w:t>
      </w:r>
      <w:hyperlink r:id="rId24" w:history="1">
        <w:r>
          <w:rPr>
            <w:rStyle w:val="a3"/>
          </w:rPr>
          <w:t>порядке</w:t>
        </w:r>
      </w:hyperlink>
      <w:r>
        <w:t>, определяемом Национ</w:t>
      </w:r>
      <w:r>
        <w:t xml:space="preserve">альным Банком Республики Казахстан. </w:t>
      </w:r>
    </w:p>
    <w:p w:rsidR="00000000" w:rsidRDefault="006014E8">
      <w:pPr>
        <w:ind w:firstLine="400"/>
        <w:jc w:val="both"/>
      </w:pPr>
      <w:r>
        <w:t xml:space="preserve">4. Покупка, продажа и обмен иностранной валюты, минуя уполномоченные банки и уполномоченные небанковские финансовые учреждения, а также их обменные пункты, запрещена. </w:t>
      </w:r>
    </w:p>
    <w:p w:rsidR="00000000" w:rsidRDefault="006014E8">
      <w:pPr>
        <w:spacing w:after="240"/>
        <w:ind w:firstLine="400"/>
        <w:jc w:val="both"/>
      </w:pPr>
      <w:r>
        <w:t>5. Платежи по операциям между резидентами и нерезид</w:t>
      </w:r>
      <w:r>
        <w:t xml:space="preserve">ентами осуществляются по соглашению сторон в любой валюте в соответствии с нормативными правовыми актами Национального Банка Республики Казахстан о валютных операциях. </w:t>
      </w:r>
      <w:r>
        <w:rPr>
          <w:rStyle w:val="s3"/>
        </w:rPr>
        <w:t xml:space="preserve">Отдельные вопросы валютных операций между резидентами и нерезидентами см. в </w:t>
      </w:r>
      <w:hyperlink r:id="rId25" w:anchor="sub_id=201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Нацбанка РК от 23 мая 1997 г. № 206</w:t>
      </w:r>
    </w:p>
    <w:p w:rsidR="00000000" w:rsidRDefault="006014E8">
      <w:pPr>
        <w:ind w:firstLine="400"/>
        <w:jc w:val="both"/>
      </w:pPr>
      <w:r>
        <w:rPr>
          <w:rStyle w:val="s1"/>
        </w:rPr>
        <w:t>Статья 8.</w:t>
      </w:r>
      <w:r>
        <w:t xml:space="preserve"> Счета резидентов </w:t>
      </w:r>
    </w:p>
    <w:p w:rsidR="00000000" w:rsidRDefault="006014E8">
      <w:pPr>
        <w:ind w:firstLine="400"/>
        <w:jc w:val="both"/>
      </w:pPr>
      <w:r>
        <w:t>1. Резиденты могут иметь счета в иностранной валюте в уполномоченных банках в порядке, установленном Национальным Б</w:t>
      </w:r>
      <w:r>
        <w:t>анком Республики Казахстан. Иностранная валюта, получаемая резидентами в качестве оплаты за товары и услуги, а также в качестве кредита, подлежит обязательному зачислению на их счета в уполномоченных банках, если иное не предусмотрено в лицензии Национальн</w:t>
      </w:r>
      <w:r>
        <w:t xml:space="preserve">ого Банка Республики Казахстан, полученной данным резидентом в соответствии со </w:t>
      </w:r>
      <w:hyperlink w:anchor="sub40000" w:history="1">
        <w:r>
          <w:rPr>
            <w:rStyle w:val="a3"/>
          </w:rPr>
          <w:t>статьей 4</w:t>
        </w:r>
      </w:hyperlink>
      <w:r>
        <w:t xml:space="preserve"> настоящего Закона. </w:t>
      </w:r>
    </w:p>
    <w:p w:rsidR="00000000" w:rsidRDefault="006014E8">
      <w:pPr>
        <w:ind w:firstLine="400"/>
        <w:jc w:val="both"/>
      </w:pPr>
      <w:r>
        <w:t xml:space="preserve">2. Резиденты могут иметь счета в валюте Республики Казахстан и в иностранной валюте в иностранных банках в </w:t>
      </w:r>
      <w:hyperlink r:id="rId26" w:anchor="sub_id=301" w:history="1">
        <w:r>
          <w:rPr>
            <w:rStyle w:val="a3"/>
          </w:rPr>
          <w:t>порядке, установленном</w:t>
        </w:r>
      </w:hyperlink>
      <w:r>
        <w:t xml:space="preserve"> Национальным Банком Республики Казахстан. </w:t>
      </w:r>
    </w:p>
    <w:p w:rsidR="00000000" w:rsidRDefault="006014E8">
      <w:pPr>
        <w:spacing w:after="240"/>
        <w:ind w:firstLine="400"/>
        <w:jc w:val="both"/>
      </w:pPr>
      <w:r>
        <w:t xml:space="preserve">3. Уполномоченные банки могут иметь </w:t>
      </w:r>
      <w:hyperlink r:id="rId27" w:anchor="sub_id=600" w:history="1">
        <w:r>
          <w:rPr>
            <w:rStyle w:val="a3"/>
          </w:rPr>
          <w:t>кор</w:t>
        </w:r>
        <w:r>
          <w:rPr>
            <w:rStyle w:val="a3"/>
          </w:rPr>
          <w:t>респондентские</w:t>
        </w:r>
      </w:hyperlink>
      <w:r>
        <w:t xml:space="preserve"> и иные счета в банках Республики Казахстан и иностранных банках.</w:t>
      </w:r>
    </w:p>
    <w:p w:rsidR="00000000" w:rsidRDefault="006014E8">
      <w:pPr>
        <w:ind w:firstLine="400"/>
        <w:jc w:val="both"/>
      </w:pPr>
      <w:r>
        <w:rPr>
          <w:rStyle w:val="s1"/>
        </w:rPr>
        <w:t>Статья 9.</w:t>
      </w:r>
      <w:r>
        <w:t xml:space="preserve"> Счета нерезидентов </w:t>
      </w:r>
    </w:p>
    <w:p w:rsidR="00000000" w:rsidRDefault="006014E8">
      <w:pPr>
        <w:ind w:firstLine="400"/>
        <w:jc w:val="both"/>
      </w:pPr>
      <w:r>
        <w:t>1. Нерезиденты могут иметь счета в иностранной валюте и в валюте Республики Казахстан в уполномоченных банках в порядке, установленном Национальны</w:t>
      </w:r>
      <w:r>
        <w:t xml:space="preserve">м Банком Республики Казахстан. </w:t>
      </w:r>
    </w:p>
    <w:p w:rsidR="00000000" w:rsidRDefault="006014E8">
      <w:pPr>
        <w:ind w:firstLine="400"/>
        <w:jc w:val="both"/>
      </w:pPr>
      <w:r>
        <w:t>2. Иностранные банки имеют право на открытие корреспондентских и иных счетов в иностранной валюте и в валюте Республики Казахстан в банках Республики Казахстан в порядке, установленном Национальным Банком Республики Казахста</w:t>
      </w:r>
      <w:r>
        <w:t xml:space="preserve">н. </w:t>
      </w:r>
    </w:p>
    <w:p w:rsidR="00000000" w:rsidRDefault="006014E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открытия, ведения и закрытия банковских счетов клиентов в банках Республики Казахстан.</w:t>
      </w:r>
      <w:r>
        <w:br/>
      </w:r>
    </w:p>
    <w:p w:rsidR="00000000" w:rsidRDefault="006014E8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Законом РК </w:t>
      </w:r>
      <w:hyperlink r:id="rId29" w:history="1">
        <w:r>
          <w:rPr>
            <w:rStyle w:val="a3"/>
            <w:i/>
            <w:iCs/>
          </w:rPr>
          <w:t>№ 154- 1</w:t>
        </w:r>
      </w:hyperlink>
    </w:p>
    <w:p w:rsidR="00000000" w:rsidRDefault="006014E8">
      <w:pPr>
        <w:ind w:firstLine="400"/>
        <w:jc w:val="both"/>
      </w:pPr>
      <w:r>
        <w:rPr>
          <w:rStyle w:val="s1"/>
        </w:rPr>
        <w:t>Статья 10.</w:t>
      </w:r>
      <w:r>
        <w:t xml:space="preserve"> Обменные операции с иностранной валютой </w:t>
      </w:r>
    </w:p>
    <w:p w:rsidR="00000000" w:rsidRDefault="006014E8">
      <w:pPr>
        <w:ind w:firstLine="400"/>
        <w:jc w:val="both"/>
      </w:pPr>
      <w:r>
        <w:t xml:space="preserve">1. Уполномоченные банки могут свободно обменивать, покупать и продавать иностранную валюту как в Республике Казахстан, так и за рубежом в пределах лимита </w:t>
      </w:r>
      <w:hyperlink w:anchor="sub10009" w:history="1">
        <w:r>
          <w:rPr>
            <w:rStyle w:val="a3"/>
          </w:rPr>
          <w:t>открытой валютной позиции</w:t>
        </w:r>
      </w:hyperlink>
      <w:r>
        <w:t>, установленного Национальным Банком Республик</w:t>
      </w:r>
      <w:r>
        <w:t xml:space="preserve">и Казахстан. </w:t>
      </w:r>
    </w:p>
    <w:p w:rsidR="00000000" w:rsidRDefault="006014E8">
      <w:pPr>
        <w:ind w:firstLine="400"/>
        <w:jc w:val="both"/>
      </w:pPr>
      <w:r>
        <w:t xml:space="preserve">2. Операции по покупке, продаже и обмену иностранной валюты уполномоченными банками могут осуществляться через Национальный Банк Республики Казахстан. </w:t>
      </w:r>
    </w:p>
    <w:p w:rsidR="00000000" w:rsidRDefault="006014E8">
      <w:pPr>
        <w:ind w:firstLine="400"/>
        <w:jc w:val="both"/>
      </w:pPr>
      <w:r>
        <w:t xml:space="preserve">3. Уполномоченные </w:t>
      </w:r>
      <w:hyperlink r:id="rId30" w:anchor="sub_id=50000" w:history="1">
        <w:r>
          <w:rPr>
            <w:rStyle w:val="a3"/>
          </w:rPr>
          <w:t>организации</w:t>
        </w:r>
      </w:hyperlink>
      <w:r>
        <w:t xml:space="preserve">, осуществляющие отдельные виды банковских операций, могут обменивать, покупать и продавать иностранную валюту в Республике Казахстан для осуществления операций в соответствии с выданной им лицензией. </w:t>
      </w:r>
    </w:p>
    <w:p w:rsidR="00000000" w:rsidRDefault="006014E8">
      <w:pPr>
        <w:ind w:firstLine="400"/>
        <w:jc w:val="both"/>
      </w:pPr>
      <w:r>
        <w:t xml:space="preserve">4. Резиденты и нерезиденты имеют </w:t>
      </w:r>
      <w:r>
        <w:t xml:space="preserve">право на покупку, продажу и обмен иностранной валюты в порядке, установленном Национальным Банком Республики Казахстан. </w:t>
      </w:r>
    </w:p>
    <w:p w:rsidR="00000000" w:rsidRDefault="006014E8">
      <w:pPr>
        <w:ind w:firstLine="400"/>
        <w:jc w:val="both"/>
      </w:pPr>
      <w:r>
        <w:rPr>
          <w:rStyle w:val="s3"/>
        </w:rPr>
        <w:t>Отдельные вопросы проведения обменных операций с наличной иностранной валютой, порядка создания, лицензирования и прекращения деятельно</w:t>
      </w:r>
      <w:r>
        <w:rPr>
          <w:rStyle w:val="s3"/>
        </w:rPr>
        <w:t xml:space="preserve">сти уполномоченных организаций, осуществляющих обменные операции с наличной иностранной валютой, их обменных пунктов и обменных пунктов уполномоченных банков на территории РК см. в </w:t>
      </w:r>
      <w:hyperlink r:id="rId31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</w:t>
      </w:r>
      <w:r>
        <w:rPr>
          <w:rStyle w:val="s3"/>
        </w:rPr>
        <w:t>ацбанка РК.</w:t>
      </w:r>
      <w:r>
        <w:t xml:space="preserve"> </w:t>
      </w:r>
    </w:p>
    <w:p w:rsidR="00000000" w:rsidRDefault="006014E8">
      <w:pPr>
        <w:spacing w:after="240"/>
        <w:ind w:firstLine="400"/>
        <w:jc w:val="both"/>
      </w:pPr>
      <w:r>
        <w:rPr>
          <w:rStyle w:val="s3"/>
        </w:rPr>
        <w:t xml:space="preserve">О бухгалтерском учете обменных операций см. </w:t>
      </w:r>
      <w:hyperlink r:id="rId3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Нацкома РК по бухучету от 29 декабря 1997 г. № 13/10641 "Бухгалтерский учет операций в обменных пунктах уполномоченных организац</w:t>
      </w:r>
      <w:r>
        <w:rPr>
          <w:rStyle w:val="s3"/>
        </w:rPr>
        <w:t>ий".</w:t>
      </w:r>
    </w:p>
    <w:p w:rsidR="00000000" w:rsidRDefault="006014E8">
      <w:pPr>
        <w:ind w:firstLine="400"/>
        <w:jc w:val="both"/>
      </w:pPr>
      <w:r>
        <w:rPr>
          <w:rStyle w:val="s1"/>
        </w:rPr>
        <w:t>Статья 11.</w:t>
      </w:r>
      <w:r>
        <w:t xml:space="preserve"> Международные банковские платежи и переводы </w:t>
      </w:r>
    </w:p>
    <w:p w:rsidR="00000000" w:rsidRDefault="006014E8">
      <w:pPr>
        <w:ind w:firstLine="400"/>
        <w:jc w:val="both"/>
      </w:pPr>
      <w:r>
        <w:t xml:space="preserve">1. Международные банковские платежи и переводы, осуществляемые для исполнения </w:t>
      </w:r>
      <w:hyperlink w:anchor="sub10007" w:history="1">
        <w:r>
          <w:rPr>
            <w:rStyle w:val="a3"/>
          </w:rPr>
          <w:t>текущих операций</w:t>
        </w:r>
      </w:hyperlink>
      <w:r>
        <w:t xml:space="preserve"> между резидентами и нерезидентами, производятся уполномоченными банка</w:t>
      </w:r>
      <w:r>
        <w:t xml:space="preserve">ми без ограничений. </w:t>
      </w:r>
    </w:p>
    <w:p w:rsidR="00000000" w:rsidRDefault="006014E8">
      <w:pPr>
        <w:ind w:firstLine="400"/>
        <w:jc w:val="both"/>
      </w:pPr>
      <w:r>
        <w:t xml:space="preserve">2. Международные банковские платежи и переводы, осуществляемые для исполнения </w:t>
      </w:r>
      <w:hyperlink w:anchor="sub10006" w:history="1">
        <w:r>
          <w:rPr>
            <w:rStyle w:val="a3"/>
          </w:rPr>
          <w:t>операций</w:t>
        </w:r>
      </w:hyperlink>
      <w:r>
        <w:t>, связанных с движением капитала, и проводимые с использованием валюты Республики Казахстан и иностранной валюты, осущ</w:t>
      </w:r>
      <w:r>
        <w:t xml:space="preserve">ествляются в порядке, установленном Национальным Банком Республики Казахстан. </w:t>
      </w:r>
    </w:p>
    <w:p w:rsidR="00000000" w:rsidRDefault="006014E8">
      <w:pPr>
        <w:ind w:firstLine="400"/>
        <w:jc w:val="both"/>
      </w:pPr>
      <w:r>
        <w:t>3. Международные банковские платежи и переводы, осуществляемые в целях приобретения: резидентами ценных бумаг, имитированных нерезидентами; нерезидентами ценных бумаг, имитирова</w:t>
      </w:r>
      <w:r>
        <w:t>нных резидентами, номинальная стоимость которых выражена в национальной или иностранной валюте - производятся в порядке, установленном Национальным Банком Республики Казахстан и согласованном с государственным органом, регулирующим отношения в области выпу</w:t>
      </w:r>
      <w:r>
        <w:t xml:space="preserve">ска и обращения ценных бумаг, с учетом норм международных договоров, участником которых является Республика Казахстан. </w:t>
      </w:r>
    </w:p>
    <w:p w:rsidR="00000000" w:rsidRDefault="006014E8">
      <w:pPr>
        <w:spacing w:after="240"/>
        <w:ind w:firstLine="400"/>
        <w:jc w:val="both"/>
      </w:pPr>
      <w:r>
        <w:t>4. Валютная выручка, поступающая за экспорт товаров и услуг из Республики Казахстан, зачисляется на счета резидентов в банках Республики</w:t>
      </w:r>
      <w:r>
        <w:t xml:space="preserve"> Казахстан без ограничений.</w:t>
      </w:r>
    </w:p>
    <w:p w:rsidR="00000000" w:rsidRDefault="006014E8">
      <w:pPr>
        <w:ind w:firstLine="400"/>
        <w:jc w:val="both"/>
      </w:pPr>
      <w:r>
        <w:rPr>
          <w:rStyle w:val="s1"/>
        </w:rPr>
        <w:t>Статья 12.</w:t>
      </w:r>
      <w:r>
        <w:t xml:space="preserve"> Международные почтовые переводы и пересылка валютных ценностей </w:t>
      </w:r>
    </w:p>
    <w:p w:rsidR="00000000" w:rsidRDefault="006014E8">
      <w:pPr>
        <w:spacing w:after="240"/>
        <w:ind w:firstLine="400"/>
        <w:jc w:val="both"/>
      </w:pPr>
      <w:r>
        <w:t xml:space="preserve">Международные почтовые переводы и пересылка валютных ценностей осуществляется государственными предприятиями почтовой связи в соответствии с действующим </w:t>
      </w:r>
      <w:r>
        <w:t>законодательством Республики Казахстан.</w:t>
      </w:r>
    </w:p>
    <w:p w:rsidR="00000000" w:rsidRDefault="006014E8">
      <w:pPr>
        <w:spacing w:after="240"/>
        <w:ind w:firstLine="400"/>
        <w:jc w:val="both"/>
      </w:pPr>
      <w:r>
        <w:rPr>
          <w:rStyle w:val="s3"/>
        </w:rPr>
        <w:t xml:space="preserve">В пункте 2 статьи 13 слова "за исключением аффинированного золота в слитках" исключены, пункт 3 также исключен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9 июля 199</w:t>
      </w:r>
      <w:r>
        <w:rPr>
          <w:rStyle w:val="s3"/>
        </w:rPr>
        <w:t xml:space="preserve">8 года № 277-1 </w:t>
      </w:r>
    </w:p>
    <w:p w:rsidR="00000000" w:rsidRDefault="006014E8">
      <w:pPr>
        <w:ind w:firstLine="400"/>
        <w:jc w:val="both"/>
      </w:pPr>
      <w:r>
        <w:rPr>
          <w:rStyle w:val="s1"/>
        </w:rPr>
        <w:t>Статья 13.</w:t>
      </w:r>
      <w:r>
        <w:t xml:space="preserve"> Ввоз и вывоз валютных ценностей, наличной национальной валюты, ценных бумаг и платежных инструментов, номинал и (или) стоимость которых выражены в национальной валюте </w:t>
      </w:r>
    </w:p>
    <w:p w:rsidR="00000000" w:rsidRDefault="006014E8">
      <w:pPr>
        <w:ind w:firstLine="400"/>
        <w:jc w:val="both"/>
      </w:pPr>
      <w:r>
        <w:t>1. Ввоз валютных ценностей резидентами или нерезидентами осущ</w:t>
      </w:r>
      <w:r>
        <w:t xml:space="preserve">ествляется без ограничений. </w:t>
      </w:r>
    </w:p>
    <w:p w:rsidR="00000000" w:rsidRDefault="006014E8">
      <w:pPr>
        <w:ind w:firstLine="400"/>
        <w:jc w:val="both"/>
      </w:pPr>
      <w:r>
        <w:t>2. Порядок и нормы вывоза валютных ценностей</w:t>
      </w:r>
      <w:r>
        <w:rPr>
          <w:rStyle w:val="s6"/>
        </w:rPr>
        <w:t>, за исключением аффинированного золота в слитках,</w:t>
      </w:r>
      <w:r>
        <w:t xml:space="preserve"> устанавливаются Национальным Банком Республики Казахстан. </w:t>
      </w:r>
    </w:p>
    <w:p w:rsidR="00000000" w:rsidRDefault="006014E8">
      <w:pPr>
        <w:ind w:firstLine="400"/>
        <w:jc w:val="both"/>
      </w:pPr>
      <w:r>
        <w:rPr>
          <w:rStyle w:val="s6"/>
        </w:rPr>
        <w:t>3. Ввоз и вывоз аффинированного золота в слитках осуществляются в порядке</w:t>
      </w:r>
      <w:r>
        <w:rPr>
          <w:rStyle w:val="s6"/>
        </w:rPr>
        <w:t>, устанавливаемом Правительством Республики Казахстан.</w:t>
      </w:r>
      <w:r>
        <w:t xml:space="preserve"> </w:t>
      </w:r>
    </w:p>
    <w:p w:rsidR="00000000" w:rsidRDefault="006014E8">
      <w:pPr>
        <w:ind w:firstLine="400"/>
        <w:jc w:val="both"/>
      </w:pPr>
      <w:r>
        <w:t xml:space="preserve">4. Ввоз и вывоз наличной национальной валюты и платежных инструментов в национальной валюте осуществляются в порядке, устанавливаемом Национальным Банком Республики Казахстан. </w:t>
      </w:r>
    </w:p>
    <w:p w:rsidR="00000000" w:rsidRDefault="006014E8">
      <w:pPr>
        <w:ind w:firstLine="400"/>
        <w:jc w:val="both"/>
      </w:pPr>
      <w:r>
        <w:t xml:space="preserve">5. Ввоз и вывоз ценных </w:t>
      </w:r>
      <w:r>
        <w:t>бумаг, номинальная стоимость которых выражена в национальной валюте, осуществляются в порядке, определяемом государственным органом, регулирующим отношения в области выпуска, обращения и регистрации ценных бумаг, по согласованию с Национальным Банком Респу</w:t>
      </w:r>
      <w:r>
        <w:t xml:space="preserve">блики Казахстан. </w:t>
      </w:r>
    </w:p>
    <w:p w:rsidR="00000000" w:rsidRDefault="006014E8">
      <w:pPr>
        <w:ind w:firstLine="400"/>
        <w:jc w:val="both"/>
      </w:pPr>
      <w:r>
        <w:rPr>
          <w:rStyle w:val="s3"/>
        </w:rPr>
        <w:t xml:space="preserve">Отдельные вопросы ввоза и вывоза валютных ценностей см. в </w:t>
      </w:r>
      <w:hyperlink r:id="rId34" w:anchor="sub_id=601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Нацбанка РК от 23 мая 1997 г. № 206 проведения валютных операций в РК.</w:t>
      </w:r>
      <w:r>
        <w:t xml:space="preserve"> </w:t>
      </w:r>
    </w:p>
    <w:p w:rsidR="00000000" w:rsidRDefault="006014E8">
      <w:pPr>
        <w:ind w:firstLine="400"/>
        <w:jc w:val="both"/>
      </w:pPr>
      <w:r>
        <w:t>6. Порядок таможенн</w:t>
      </w:r>
      <w:r>
        <w:t xml:space="preserve">ого оформления ввоза и вывоза валютных ценностей осуществляется в соответствии с </w:t>
      </w:r>
      <w:hyperlink r:id="rId35" w:anchor="sub_id=1530000" w:history="1">
        <w:r>
          <w:rPr>
            <w:rStyle w:val="a3"/>
          </w:rPr>
          <w:t>таможенным законодательством</w:t>
        </w:r>
      </w:hyperlink>
      <w:r>
        <w:t xml:space="preserve">. </w:t>
      </w:r>
    </w:p>
    <w:p w:rsidR="00000000" w:rsidRDefault="006014E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декларирования иностранной и национальной валют физическими лицами, следующими через таможенную границу Республики Казахстан, ставки таможенной пошлины на ввоз юридическими лицами наличной иностранной валюты см в </w:t>
      </w:r>
      <w:hyperlink r:id="rId37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Республики Казахстан от 16 августа 1999 года № 1164 О ставках таможенных платежей на ввозимую иностранную валюту.</w:t>
      </w:r>
      <w:r>
        <w:br/>
      </w:r>
    </w:p>
    <w:p w:rsidR="00000000" w:rsidRDefault="006014E8">
      <w:pPr>
        <w:spacing w:after="240"/>
        <w:jc w:val="center"/>
      </w:pPr>
      <w:r>
        <w:rPr>
          <w:rStyle w:val="s1"/>
        </w:rPr>
        <w:t>Глава IV. ЗАКЛЮЧИТЕЛЬНЫЕ ПОЛОЖЕНИЯ</w:t>
      </w:r>
    </w:p>
    <w:p w:rsidR="00000000" w:rsidRDefault="006014E8">
      <w:pPr>
        <w:ind w:firstLine="400"/>
        <w:jc w:val="both"/>
      </w:pPr>
      <w:r>
        <w:rPr>
          <w:rStyle w:val="s3"/>
        </w:rPr>
        <w:t xml:space="preserve">В абзаце третьем пункта 1 статьи 14 цифра "10" заменена цифрой "20"; слова ", но не более 1 миллиона тенге" исключены в соответствии с </w:t>
      </w:r>
      <w:hyperlink r:id="rId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431-1 </w:t>
      </w:r>
    </w:p>
    <w:p w:rsidR="00000000" w:rsidRDefault="006014E8">
      <w:pPr>
        <w:ind w:firstLine="400"/>
        <w:jc w:val="both"/>
      </w:pPr>
      <w:r>
        <w:rPr>
          <w:rStyle w:val="s1"/>
        </w:rPr>
        <w:t>Статья 14.</w:t>
      </w:r>
      <w:r>
        <w:t xml:space="preserve"> Ответственн</w:t>
      </w:r>
      <w:r>
        <w:t xml:space="preserve">ость за нарушение валютного законодательства </w:t>
      </w:r>
    </w:p>
    <w:p w:rsidR="00000000" w:rsidRDefault="006014E8">
      <w:pPr>
        <w:ind w:firstLine="400"/>
        <w:jc w:val="both"/>
      </w:pPr>
      <w:r>
        <w:t xml:space="preserve">1. Юридические лица несут ответственность: </w:t>
      </w:r>
    </w:p>
    <w:p w:rsidR="00000000" w:rsidRDefault="006014E8">
      <w:pPr>
        <w:ind w:firstLine="400"/>
        <w:jc w:val="both"/>
      </w:pPr>
      <w:r>
        <w:t xml:space="preserve">за совершение валютных операций, нарушающих нормы настоящего Закона, - </w:t>
      </w:r>
    </w:p>
    <w:p w:rsidR="00000000" w:rsidRDefault="006014E8">
      <w:pPr>
        <w:ind w:firstLine="400"/>
        <w:jc w:val="both"/>
      </w:pPr>
      <w:r>
        <w:t>в виде штрафа в размере 20 процентов от суммы сделки</w:t>
      </w:r>
      <w:r>
        <w:rPr>
          <w:rStyle w:val="s6"/>
        </w:rPr>
        <w:t>, но не более 1 миллиона тенге</w:t>
      </w:r>
      <w:r>
        <w:t xml:space="preserve">; </w:t>
      </w:r>
    </w:p>
    <w:p w:rsidR="00000000" w:rsidRDefault="006014E8">
      <w:pPr>
        <w:ind w:firstLine="400"/>
        <w:jc w:val="both"/>
      </w:pPr>
      <w:r>
        <w:t xml:space="preserve">за проведение валютных операций без соответствующего отражения их результатов в бухгалтерском учете - </w:t>
      </w:r>
    </w:p>
    <w:p w:rsidR="00000000" w:rsidRDefault="006014E8">
      <w:pPr>
        <w:ind w:firstLine="400"/>
        <w:jc w:val="both"/>
      </w:pPr>
      <w:r>
        <w:t xml:space="preserve">в виде штрафа в размере суммы, которая не была учтена; </w:t>
      </w:r>
    </w:p>
    <w:p w:rsidR="00000000" w:rsidRDefault="006014E8">
      <w:pPr>
        <w:ind w:firstLine="400"/>
        <w:jc w:val="both"/>
      </w:pPr>
      <w:r>
        <w:t>за ведение бухгалтерского учета валютных операций с нарушением порядка и установленных форм учета</w:t>
      </w:r>
      <w:r>
        <w:t xml:space="preserve"> и отчетности - </w:t>
      </w:r>
    </w:p>
    <w:p w:rsidR="00000000" w:rsidRDefault="006014E8">
      <w:pPr>
        <w:ind w:firstLine="400"/>
        <w:jc w:val="both"/>
      </w:pPr>
      <w:r>
        <w:t xml:space="preserve">в виде штрафа в размере 5 процентов суммы, которая была учтена ненадлежащим образом. </w:t>
      </w:r>
    </w:p>
    <w:p w:rsidR="00000000" w:rsidRDefault="006014E8">
      <w:pPr>
        <w:ind w:firstLine="400"/>
        <w:jc w:val="both"/>
      </w:pPr>
      <w:r>
        <w:t>2. Взыскание указанных в настоящей статье сумм штрафов производится органами валютного контроля, в том числе по представлению агентов валютного контроля,</w:t>
      </w:r>
      <w:r>
        <w:t xml:space="preserve"> в судебном порядке. </w:t>
      </w:r>
    </w:p>
    <w:p w:rsidR="00000000" w:rsidRDefault="006014E8">
      <w:pPr>
        <w:spacing w:after="240"/>
        <w:ind w:firstLine="400"/>
        <w:jc w:val="both"/>
      </w:pPr>
      <w:r>
        <w:t xml:space="preserve">3. Должностные лица, а также физические лица, виновные в нарушении валютного законодательства, несут ответственность в соответствии с законодательством Республики Казахстан. </w:t>
      </w:r>
      <w:r>
        <w:rPr>
          <w:rStyle w:val="s3"/>
        </w:rPr>
        <w:t xml:space="preserve">Например см. </w:t>
      </w:r>
      <w:hyperlink r:id="rId39" w:anchor="sub_id=1670000" w:history="1">
        <w:r>
          <w:rPr>
            <w:rStyle w:val="a3"/>
            <w:i/>
            <w:iCs/>
          </w:rPr>
          <w:t>Кодекс</w:t>
        </w:r>
      </w:hyperlink>
      <w:r>
        <w:rPr>
          <w:rStyle w:val="s3"/>
        </w:rPr>
        <w:t xml:space="preserve"> КазССР об административных правонарушениях от 22 марта 1984 г.</w:t>
      </w:r>
    </w:p>
    <w:p w:rsidR="00000000" w:rsidRDefault="006014E8">
      <w:pPr>
        <w:ind w:firstLine="400"/>
        <w:jc w:val="both"/>
      </w:pPr>
      <w:r>
        <w:rPr>
          <w:rStyle w:val="s1"/>
        </w:rPr>
        <w:t>Статья 15.</w:t>
      </w:r>
      <w:r>
        <w:t xml:space="preserve"> Права и обязанности должностных лиц органов и агентов валютного контроля </w:t>
      </w:r>
    </w:p>
    <w:p w:rsidR="00000000" w:rsidRDefault="006014E8">
      <w:pPr>
        <w:ind w:firstLine="400"/>
        <w:jc w:val="both"/>
      </w:pPr>
      <w:r>
        <w:t>1. Должностные лица органов и агенты валютного контроля в предел</w:t>
      </w:r>
      <w:r>
        <w:t>ах компетенции этих органов в соответствии с законами Республики Казахстан имеют право проверять все документы, связанные с осуществлением ими функций органов и агентов валютного контроля, получать необходимые объяснения и сведения по вопросам, возникающим</w:t>
      </w:r>
      <w:r>
        <w:t xml:space="preserve"> при проверках. </w:t>
      </w:r>
    </w:p>
    <w:p w:rsidR="00000000" w:rsidRDefault="006014E8">
      <w:pPr>
        <w:ind w:firstLine="400"/>
        <w:jc w:val="both"/>
      </w:pPr>
      <w:r>
        <w:t xml:space="preserve">2. Органы и агенты валютного контроля и их должностные лица обязаны сохранять ставшую им известной при выполнении функций валютного контроля </w:t>
      </w:r>
      <w:hyperlink r:id="rId40" w:anchor="sub_id=210000" w:history="1">
        <w:r>
          <w:rPr>
            <w:rStyle w:val="a3"/>
          </w:rPr>
          <w:t>коммерческую та</w:t>
        </w:r>
        <w:r>
          <w:rPr>
            <w:rStyle w:val="a3"/>
          </w:rPr>
          <w:t>йну</w:t>
        </w:r>
      </w:hyperlink>
      <w:r>
        <w:t xml:space="preserve"> резидентов и нерезидентов. </w:t>
      </w:r>
    </w:p>
    <w:p w:rsidR="00000000" w:rsidRDefault="006014E8">
      <w:pPr>
        <w:spacing w:after="240"/>
        <w:ind w:firstLine="400"/>
        <w:jc w:val="both"/>
      </w:pPr>
      <w:r>
        <w:t>3. Должностные лица органов и агенты валютного контроля, в случае ненадлежащего осуществления возложенных на них обязанностей, могут быть привлечены к ответственности в порядке, предусмотренном законодательством Республики К</w:t>
      </w:r>
      <w:r>
        <w:t>азахстан.</w:t>
      </w:r>
    </w:p>
    <w:p w:rsidR="00000000" w:rsidRDefault="006014E8">
      <w:pPr>
        <w:ind w:firstLine="400"/>
        <w:jc w:val="both"/>
      </w:pPr>
      <w:r>
        <w:t xml:space="preserve">Президент </w:t>
      </w:r>
    </w:p>
    <w:p w:rsidR="00000000" w:rsidRDefault="006014E8">
      <w:pPr>
        <w:ind w:firstLine="400"/>
        <w:jc w:val="both"/>
      </w:pPr>
      <w:r>
        <w:t xml:space="preserve">Республики Казахстан </w:t>
      </w:r>
    </w:p>
    <w:p w:rsidR="00000000" w:rsidRDefault="006014E8">
      <w:pPr>
        <w:ind w:firstLine="400"/>
        <w:jc w:val="both"/>
      </w:pPr>
      <w:r>
        <w:t xml:space="preserve">Н.НАЗАРБАЕВ 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4E8" w:rsidRDefault="006014E8" w:rsidP="006014E8">
      <w:r>
        <w:separator/>
      </w:r>
    </w:p>
  </w:endnote>
  <w:endnote w:type="continuationSeparator" w:id="0">
    <w:p w:rsidR="006014E8" w:rsidRDefault="006014E8" w:rsidP="00601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4E8" w:rsidRDefault="006014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4E8" w:rsidRDefault="006014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4E8" w:rsidRDefault="006014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4E8" w:rsidRDefault="006014E8" w:rsidP="006014E8">
      <w:r>
        <w:separator/>
      </w:r>
    </w:p>
  </w:footnote>
  <w:footnote w:type="continuationSeparator" w:id="0">
    <w:p w:rsidR="006014E8" w:rsidRDefault="006014E8" w:rsidP="006014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4E8" w:rsidRDefault="006014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4E8" w:rsidRDefault="006014E8" w:rsidP="006014E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014E8" w:rsidRPr="006014E8" w:rsidRDefault="006014E8" w:rsidP="006014E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24 декабря 1996 года № 54-1 О валютном регулировании (внесены изменения Законами РК от 11.07.97 г. № 154-1; от 9.07.98 г. N 277-1; от 16.07.99 г. № 431-1) Данная редакция действовала до 2 февраля 2001 года (редакция от 11.07.1997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4E8" w:rsidRDefault="006014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14E8"/>
    <w:rsid w:val="00601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14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14E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014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14E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14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14E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014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14E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8008" TargetMode="External"/><Relationship Id="rId18" Type="http://schemas.openxmlformats.org/officeDocument/2006/relationships/hyperlink" Target="http://online.zakon.kz/Document/?doc_id=1008029" TargetMode="External"/><Relationship Id="rId26" Type="http://schemas.openxmlformats.org/officeDocument/2006/relationships/hyperlink" Target="http://online.zakon.kz/Document/?doc_id=1008008" TargetMode="External"/><Relationship Id="rId39" Type="http://schemas.openxmlformats.org/officeDocument/2006/relationships/hyperlink" Target="http://online.zakon.kz/Document/?doc_id=1004279" TargetMode="External"/><Relationship Id="rId21" Type="http://schemas.openxmlformats.org/officeDocument/2006/relationships/hyperlink" Target="http://online.zakon.kz/Document/?doc_id=1007159" TargetMode="External"/><Relationship Id="rId34" Type="http://schemas.openxmlformats.org/officeDocument/2006/relationships/hyperlink" Target="http://online.zakon.kz/Document/?doc_id=1008009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1008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100802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008" TargetMode="External"/><Relationship Id="rId24" Type="http://schemas.openxmlformats.org/officeDocument/2006/relationships/hyperlink" Target="http://online.zakon.kz/Document/?doc_id=1016148" TargetMode="External"/><Relationship Id="rId32" Type="http://schemas.openxmlformats.org/officeDocument/2006/relationships/hyperlink" Target="http://online.zakon.kz/Document/?doc_id=1010035" TargetMode="External"/><Relationship Id="rId37" Type="http://schemas.openxmlformats.org/officeDocument/2006/relationships/hyperlink" Target="http://online.zakon.kz/Document/?doc_id=1014146" TargetMode="External"/><Relationship Id="rId40" Type="http://schemas.openxmlformats.org/officeDocument/2006/relationships/hyperlink" Target="http://online.zakon.kz/Document/?doc_id=1001352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2740" TargetMode="External"/><Relationship Id="rId23" Type="http://schemas.openxmlformats.org/officeDocument/2006/relationships/hyperlink" Target="http://online.zakon.kz/Document/?doc_id=1003931" TargetMode="External"/><Relationship Id="rId28" Type="http://schemas.openxmlformats.org/officeDocument/2006/relationships/hyperlink" Target="http://online.zakon.kz/Document/?doc_id=1019125" TargetMode="External"/><Relationship Id="rId36" Type="http://schemas.openxmlformats.org/officeDocument/2006/relationships/hyperlink" Target="http://online.zakon.kz/Document/?doc_id=1020052" TargetMode="External"/><Relationship Id="rId10" Type="http://schemas.openxmlformats.org/officeDocument/2006/relationships/hyperlink" Target="http://online.zakon.kz/Document/?doc_id=1008008" TargetMode="External"/><Relationship Id="rId19" Type="http://schemas.openxmlformats.org/officeDocument/2006/relationships/hyperlink" Target="http://online.zakon.kz/Document/?doc_id=1004257" TargetMode="External"/><Relationship Id="rId31" Type="http://schemas.openxmlformats.org/officeDocument/2006/relationships/hyperlink" Target="http://online.zakon.kz/Document/?doc_id=1016148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548" TargetMode="External"/><Relationship Id="rId14" Type="http://schemas.openxmlformats.org/officeDocument/2006/relationships/hyperlink" Target="http://online.zakon.kz/Document/?doc_id=1012740" TargetMode="External"/><Relationship Id="rId22" Type="http://schemas.openxmlformats.org/officeDocument/2006/relationships/hyperlink" Target="http://online.zakon.kz/Document/?doc_id=1004257" TargetMode="External"/><Relationship Id="rId27" Type="http://schemas.openxmlformats.org/officeDocument/2006/relationships/hyperlink" Target="http://online.zakon.kz/Document/?doc_id=1019125" TargetMode="External"/><Relationship Id="rId30" Type="http://schemas.openxmlformats.org/officeDocument/2006/relationships/hyperlink" Target="http://online.zakon.kz/Document/?doc_id=1003931" TargetMode="External"/><Relationship Id="rId35" Type="http://schemas.openxmlformats.org/officeDocument/2006/relationships/hyperlink" Target="http://online.zakon.kz/Document/?doc_id=1004257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10039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08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1008009" TargetMode="External"/><Relationship Id="rId33" Type="http://schemas.openxmlformats.org/officeDocument/2006/relationships/hyperlink" Target="http://online.zakon.kz/Document/?doc_id=1009801" TargetMode="External"/><Relationship Id="rId38" Type="http://schemas.openxmlformats.org/officeDocument/2006/relationships/hyperlink" Target="http://online.zakon.kz/Document/?doc_id=1014108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1008029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2389</Words>
  <Characters>19172</Characters>
  <Application>Microsoft Office Word</Application>
  <DocSecurity>0</DocSecurity>
  <Lines>159</Lines>
  <Paragraphs>43</Paragraphs>
  <ScaleCrop>false</ScaleCrop>
  <Company/>
  <LinksUpToDate>false</LinksUpToDate>
  <CharactersWithSpaces>21518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1996 года № 54-1 О валютном регулировании (внесены изменения Законами РК от 11.07.97 г. № 154-1; от 9.07.98 г. N 277-1; от 16.07.99 г. № 431-1) Данная редакция действовала до 2 февраля 2001 года (редакция от 11.07.1997 г.) (©Paragraph 2023)</dc:title>
  <dc:subject/>
  <dc:creator>Сергей М</dc:creator>
  <cp:keywords/>
  <dc:description/>
  <cp:lastModifiedBy>Сергей М</cp:lastModifiedBy>
  <cp:revision>2</cp:revision>
  <dcterms:created xsi:type="dcterms:W3CDTF">2023-10-28T19:18:00Z</dcterms:created>
  <dcterms:modified xsi:type="dcterms:W3CDTF">2023-10-28T19:18:00Z</dcterms:modified>
</cp:coreProperties>
</file>