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2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августа 2006 года № 819 «Об утверждении Правил предоставления государственной базовой пенсионной выплаты за счет бюджетных средств, а также назначения и осуществления пенсионных выплат, государственных</w:t>
      </w:r>
      <w:r>
        <w:rPr>
          <w:rStyle w:val="s0"/>
          <w:b/>
          <w:bCs/>
        </w:rPr>
        <w:t xml:space="preserve"> базовых социальных пособий по инвалидности, по случаю потери кормильца и по возрасту, государственных специальных пособий из уполномоченной организации» (с изменениями и дополнениями по состоянию на 19.06.2014 г.) (утратило силу)</w:t>
      </w:r>
    </w:p>
    <w:p w:rsidR="00000000" w:rsidRDefault="00F1127E">
      <w:pPr>
        <w:ind w:firstLine="400"/>
        <w:jc w:val="both"/>
      </w:pPr>
      <w:r>
        <w:rPr>
          <w:rStyle w:val="s0"/>
        </w:rPr>
        <w:t> </w:t>
      </w:r>
    </w:p>
    <w:p w:rsidR="00000000" w:rsidRDefault="00F1127E">
      <w:pPr>
        <w:ind w:firstLine="400"/>
        <w:jc w:val="both"/>
      </w:pPr>
      <w:r>
        <w:rPr>
          <w:rStyle w:val="s0"/>
        </w:rPr>
        <w:t>Опубликовано: «Казахстанская правда» от 26 сентября 2006 г. № 218 (25189); «Официальная газета» от 7 октября 2006 г. № 41 (303); САПП Республики Казахстан, 2006 г., № 33, ст. 355</w:t>
      </w:r>
    </w:p>
    <w:p w:rsidR="00000000" w:rsidRDefault="00F1127E">
      <w:pPr>
        <w:ind w:firstLine="400"/>
        <w:jc w:val="both"/>
      </w:pPr>
      <w:r>
        <w:t> </w:t>
      </w:r>
    </w:p>
    <w:p w:rsidR="00000000" w:rsidRDefault="00F1127E">
      <w:pPr>
        <w:ind w:firstLine="400"/>
        <w:jc w:val="both"/>
      </w:pPr>
      <w:r>
        <w:t>Внесены изменения:</w:t>
      </w:r>
    </w:p>
    <w:p w:rsidR="00000000" w:rsidRDefault="00F1127E">
      <w:pPr>
        <w:ind w:firstLine="400"/>
        <w:jc w:val="both"/>
      </w:pPr>
      <w:r>
        <w:t> </w:t>
      </w:r>
    </w:p>
    <w:p w:rsidR="00000000" w:rsidRDefault="00F1127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28.12.07 г. № 1327;</w:t>
      </w:r>
    </w:p>
    <w:p w:rsidR="00000000" w:rsidRDefault="00F1127E">
      <w:pPr>
        <w:ind w:firstLine="400"/>
        <w:jc w:val="both"/>
      </w:pPr>
      <w:hyperlink r:id="rId8" w:anchor="sub_id=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30.04.07 г. № 352 (</w:t>
      </w:r>
      <w:r>
        <w:t>введены в действие с 13 августа 2010 года);</w:t>
      </w:r>
    </w:p>
    <w:p w:rsidR="00000000" w:rsidRDefault="00F1127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26.10.10 г. № 1114 (введено в действие с 1 января 2011 г.);</w:t>
      </w:r>
    </w:p>
    <w:p w:rsidR="00000000" w:rsidRDefault="00F1127E">
      <w:pPr>
        <w:ind w:firstLine="400"/>
        <w:jc w:val="both"/>
      </w:pPr>
      <w:hyperlink r:id="rId10" w:anchor="sub_id=7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01.12.11 г. № 1427;</w:t>
      </w:r>
    </w:p>
    <w:p w:rsidR="00000000" w:rsidRDefault="00F1127E">
      <w:pPr>
        <w:ind w:firstLine="400"/>
        <w:jc w:val="both"/>
      </w:pPr>
      <w:hyperlink r:id="rId11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14.09.12 г. № 1196;</w:t>
      </w:r>
    </w:p>
    <w:p w:rsidR="00000000" w:rsidRDefault="00F1127E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30.04.13 г. № 434 (вводится в действие по истечении десяти календарных дней после первого официального </w:t>
      </w:r>
      <w:r>
        <w:t>опубликования);</w:t>
      </w:r>
    </w:p>
    <w:p w:rsidR="00000000" w:rsidRDefault="00F1127E">
      <w:pPr>
        <w:ind w:firstLine="400"/>
        <w:jc w:val="both"/>
      </w:pPr>
      <w:hyperlink r:id="rId13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 xml:space="preserve">30.05.13 г. № 551 (введено в действие по истечении десяти календарных дней со дня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1127E">
      <w:pPr>
        <w:ind w:firstLine="400"/>
        <w:jc w:val="both"/>
      </w:pPr>
      <w:hyperlink r:id="rId15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РК от 18.10.13 г. № 1118 (введено в действие по истечении десяти календарных дней после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1127E">
      <w:pPr>
        <w:ind w:firstLine="400"/>
        <w:jc w:val="both"/>
      </w:pPr>
      <w:hyperlink r:id="rId1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04.04.14 г. № 322 (введено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3"/>
          </w:rPr>
          <w:t>опубликов</w:t>
        </w:r>
        <w:r>
          <w:rPr>
            <w:rStyle w:val="a3"/>
          </w:rPr>
          <w:t>ания</w:t>
        </w:r>
      </w:hyperlink>
      <w:r>
        <w:rPr>
          <w:rStyle w:val="s0"/>
        </w:rPr>
        <w:t>);</w:t>
      </w:r>
    </w:p>
    <w:p w:rsidR="00000000" w:rsidRDefault="00F1127E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19.06.14 г. № 679 (введено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1127E">
      <w:pPr>
        <w:ind w:firstLine="400"/>
        <w:jc w:val="both"/>
      </w:pPr>
      <w:r>
        <w:t> </w:t>
      </w:r>
    </w:p>
    <w:p w:rsidR="00000000" w:rsidRDefault="00F1127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 июля 2015 года № 501</w:t>
      </w:r>
    </w:p>
    <w:p w:rsidR="00000000" w:rsidRDefault="00F1127E">
      <w:pPr>
        <w:ind w:firstLine="400"/>
        <w:jc w:val="both"/>
      </w:pPr>
      <w:r>
        <w:t> </w:t>
      </w:r>
    </w:p>
    <w:p w:rsidR="00000000" w:rsidRDefault="00F1127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1127E">
      <w:pPr>
        <w:ind w:firstLine="400"/>
        <w:jc w:val="both"/>
      </w:pPr>
      <w:r>
        <w:rPr>
          <w:rStyle w:val="s0"/>
        </w:rPr>
        <w:t> </w:t>
      </w:r>
    </w:p>
    <w:p w:rsidR="00000000" w:rsidRDefault="00F1127E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28.12.07 г.; </w:t>
      </w:r>
      <w:r>
        <w:t xml:space="preserve">от </w:t>
      </w:r>
      <w:r>
        <w:rPr>
          <w:rStyle w:val="s0"/>
        </w:rPr>
        <w:t>30.04.07 г. (</w:t>
      </w:r>
      <w:r>
        <w:t>введены в действие с 13 августа 2010 года)</w:t>
      </w:r>
    </w:p>
    <w:p w:rsidR="00000000" w:rsidRDefault="00F1127E">
      <w:pPr>
        <w:ind w:firstLine="400"/>
        <w:jc w:val="both"/>
      </w:pPr>
      <w:hyperlink r:id="rId23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rPr>
          <w:rStyle w:val="s0"/>
        </w:rPr>
        <w:t>, действовавшая до внесения изменений от 26.10.10 г.</w:t>
      </w:r>
    </w:p>
    <w:p w:rsidR="00000000" w:rsidRDefault="00F1127E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01.12.11 г.</w:t>
      </w:r>
    </w:p>
    <w:p w:rsidR="00000000" w:rsidRDefault="00F1127E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</w:t>
      </w:r>
      <w:r>
        <w:t xml:space="preserve"> действовавшая до внесения изменений от 14.09.12 г.</w:t>
      </w:r>
    </w:p>
    <w:p w:rsidR="00000000" w:rsidRDefault="00F1127E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30.04.13 г.</w:t>
      </w:r>
    </w:p>
    <w:p w:rsidR="00000000" w:rsidRDefault="00F1127E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</w:t>
      </w:r>
      <w:r>
        <w:t>ствовавшая до внесения изменений от 30.05.13 г.</w:t>
      </w:r>
    </w:p>
    <w:p w:rsidR="00000000" w:rsidRDefault="00F1127E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18.10.13 г.</w:t>
      </w:r>
    </w:p>
    <w:p w:rsidR="00000000" w:rsidRDefault="00F1127E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</w:t>
      </w:r>
      <w:r>
        <w:t>вавшая до внесения изменений от 04.04.14 г.</w:t>
      </w:r>
    </w:p>
    <w:p w:rsidR="00000000" w:rsidRDefault="00F1127E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19.06.14 г.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27E" w:rsidRDefault="00F1127E" w:rsidP="00F1127E">
      <w:r>
        <w:separator/>
      </w:r>
    </w:p>
  </w:endnote>
  <w:endnote w:type="continuationSeparator" w:id="0">
    <w:p w:rsidR="00F1127E" w:rsidRDefault="00F1127E" w:rsidP="00F11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7E" w:rsidRDefault="00F112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7E" w:rsidRDefault="00F112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7E" w:rsidRDefault="00F112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27E" w:rsidRDefault="00F1127E" w:rsidP="00F1127E">
      <w:r>
        <w:separator/>
      </w:r>
    </w:p>
  </w:footnote>
  <w:footnote w:type="continuationSeparator" w:id="0">
    <w:p w:rsidR="00F1127E" w:rsidRDefault="00F1127E" w:rsidP="00F112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7E" w:rsidRDefault="00F112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7E" w:rsidRDefault="00F1127E" w:rsidP="00F112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127E" w:rsidRPr="00F1127E" w:rsidRDefault="00F1127E" w:rsidP="00F112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25.08.2006 № 819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7E" w:rsidRDefault="00F112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27E"/>
    <w:rsid w:val="00F11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12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12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12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12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12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12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12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12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01895" TargetMode="External"/><Relationship Id="rId18" Type="http://schemas.openxmlformats.org/officeDocument/2006/relationships/hyperlink" Target="http://online.zakon.kz/Document/?doc_id=31549022" TargetMode="External"/><Relationship Id="rId26" Type="http://schemas.openxmlformats.org/officeDocument/2006/relationships/hyperlink" Target="http://online.zakon.kz/Document/?doc_id=31386387" TargetMode="External"/><Relationship Id="rId21" Type="http://schemas.openxmlformats.org/officeDocument/2006/relationships/hyperlink" Target="http://online.zakon.kz/Document/?doc_id=38008652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151470" TargetMode="External"/><Relationship Id="rId12" Type="http://schemas.openxmlformats.org/officeDocument/2006/relationships/hyperlink" Target="http://online.zakon.kz/Document/?doc_id=31386102" TargetMode="External"/><Relationship Id="rId17" Type="http://schemas.openxmlformats.org/officeDocument/2006/relationships/hyperlink" Target="http://online.zakon.kz/Document/?doc_id=31534144" TargetMode="External"/><Relationship Id="rId25" Type="http://schemas.openxmlformats.org/officeDocument/2006/relationships/hyperlink" Target="http://online.zakon.kz/Document/?doc_id=31255305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2173" TargetMode="External"/><Relationship Id="rId20" Type="http://schemas.openxmlformats.org/officeDocument/2006/relationships/hyperlink" Target="http://online.zakon.kz/Document/?doc_id=31580026" TargetMode="External"/><Relationship Id="rId29" Type="http://schemas.openxmlformats.org/officeDocument/2006/relationships/hyperlink" Target="http://online.zakon.kz/Document/?doc_id=3153829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55122" TargetMode="External"/><Relationship Id="rId24" Type="http://schemas.openxmlformats.org/officeDocument/2006/relationships/hyperlink" Target="http://online.zakon.kz/Document/?doc_id=31091068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61917" TargetMode="External"/><Relationship Id="rId23" Type="http://schemas.openxmlformats.org/officeDocument/2006/relationships/hyperlink" Target="http://online.zakon.kz/Document/?doc_id=30906741" TargetMode="External"/><Relationship Id="rId28" Type="http://schemas.openxmlformats.org/officeDocument/2006/relationships/hyperlink" Target="http://online.zakon.kz/Document/?doc_id=31482218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090620" TargetMode="External"/><Relationship Id="rId19" Type="http://schemas.openxmlformats.org/officeDocument/2006/relationships/hyperlink" Target="http://online.zakon.kz/Document/?doc_id=31570901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1959" TargetMode="External"/><Relationship Id="rId14" Type="http://schemas.openxmlformats.org/officeDocument/2006/relationships/hyperlink" Target="http://online.zakon.kz/Document/?doc_id=31412948" TargetMode="External"/><Relationship Id="rId22" Type="http://schemas.openxmlformats.org/officeDocument/2006/relationships/hyperlink" Target="http://online.zakon.kz/Document/?doc_id=30151509" TargetMode="External"/><Relationship Id="rId27" Type="http://schemas.openxmlformats.org/officeDocument/2006/relationships/hyperlink" Target="http://online.zakon.kz/Document/?doc_id=31402819" TargetMode="External"/><Relationship Id="rId30" Type="http://schemas.openxmlformats.org/officeDocument/2006/relationships/hyperlink" Target="http://online.zakon.kz/Document/?doc_id=31571236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010140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3858</Characters>
  <Application>Microsoft Office Word</Application>
  <DocSecurity>0</DocSecurity>
  <Lines>32</Lines>
  <Paragraphs>8</Paragraphs>
  <ScaleCrop>false</ScaleCrop>
  <Company/>
  <LinksUpToDate>false</LinksUpToDate>
  <CharactersWithSpaces>4203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25.08.2006 № 819 (©Paragraph 2023)</dc:title>
  <dc:subject/>
  <dc:creator>Сергей М</dc:creator>
  <cp:keywords/>
  <dc:description/>
  <cp:lastModifiedBy>Сергей М</cp:lastModifiedBy>
  <cp:revision>2</cp:revision>
  <dcterms:created xsi:type="dcterms:W3CDTF">2023-11-15T06:34:00Z</dcterms:created>
  <dcterms:modified xsi:type="dcterms:W3CDTF">2023-11-15T06:34:00Z</dcterms:modified>
</cp:coreProperties>
</file>