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429F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«Тұрғын үй құрылысына үлестік қатысу туралы» </w:t>
      </w:r>
      <w:r>
        <w:br/>
      </w:r>
      <w:r>
        <w:rPr>
          <w:rStyle w:val="s1"/>
        </w:rPr>
        <w:t xml:space="preserve">және «Қазақстан Республикасының кейбір заңнамалық актілеріне тұрғын үй </w:t>
      </w:r>
      <w:r>
        <w:br/>
      </w:r>
      <w:r>
        <w:rPr>
          <w:rStyle w:val="s1"/>
        </w:rPr>
        <w:t>құрылысына</w:t>
      </w:r>
      <w:r>
        <w:rPr>
          <w:rStyle w:val="s1"/>
        </w:rPr>
        <w:t xml:space="preserve"> үлестік қатысу мәселелері бойынша толықтырулар енгізу туралы» </w:t>
      </w:r>
      <w:r>
        <w:br/>
      </w:r>
      <w:r>
        <w:rPr>
          <w:rStyle w:val="s1"/>
        </w:rPr>
        <w:t>2006 жылғы 7 шілдедегі заңдарын іске асыру жөніндегі шаралар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2006 жылғы 7 қыркүйектегі </w:t>
      </w:r>
      <w:r>
        <w:br/>
      </w:r>
      <w:r>
        <w:rPr>
          <w:rStyle w:val="s1"/>
        </w:rPr>
        <w:t>№ 261-ө Өкімі</w:t>
      </w:r>
    </w:p>
    <w:p w:rsidR="00000000" w:rsidRDefault="0036429F">
      <w:pPr>
        <w:jc w:val="center"/>
      </w:pPr>
      <w:r>
        <w:rPr>
          <w:rStyle w:val="s1"/>
        </w:rPr>
        <w:t> </w:t>
      </w:r>
    </w:p>
    <w:p w:rsidR="00000000" w:rsidRDefault="0036429F">
      <w:pPr>
        <w:ind w:firstLine="400"/>
        <w:jc w:val="both"/>
      </w:pPr>
      <w:r>
        <w:rPr>
          <w:rStyle w:val="s0"/>
        </w:rPr>
        <w:t>1. Қоса беріліп отырған Қазақстан Республикасының «Тұрғын үй құрылысына үлестік қатысу туралы» және «Қазақстан Республикасының кейбір заңнамалық актілеріне тұрғын үй құрылысына үлестік қатысу мәселелері бойынша толықтырулар енгізу туралы» 2006 жылғы 7 шілд</w:t>
      </w:r>
      <w:r>
        <w:rPr>
          <w:rStyle w:val="s0"/>
        </w:rPr>
        <w:t xml:space="preserve">едегі </w:t>
      </w:r>
      <w:hyperlink r:id="rId7" w:history="1">
        <w:r>
          <w:rPr>
            <w:rStyle w:val="a4"/>
          </w:rPr>
          <w:t>заңдарын</w:t>
        </w:r>
      </w:hyperlink>
      <w:r>
        <w:rPr>
          <w:rStyle w:val="s0"/>
        </w:rPr>
        <w:t xml:space="preserve"> іске асыру мақсатында қабылдануы қажет нормативтік құқықтық кесімдердің </w:t>
      </w:r>
      <w:hyperlink w:anchor="sub10" w:history="1">
        <w:r>
          <w:rPr>
            <w:rStyle w:val="a4"/>
          </w:rPr>
          <w:t>тізбесі</w:t>
        </w:r>
      </w:hyperlink>
      <w:r>
        <w:rPr>
          <w:rStyle w:val="s0"/>
        </w:rPr>
        <w:t xml:space="preserve"> (бұдан әрі - тізбе) бекітілсін.</w:t>
      </w:r>
    </w:p>
    <w:p w:rsidR="00000000" w:rsidRDefault="0036429F">
      <w:pPr>
        <w:ind w:firstLine="400"/>
        <w:jc w:val="both"/>
      </w:pPr>
      <w:r>
        <w:rPr>
          <w:rStyle w:val="s0"/>
        </w:rPr>
        <w:t>2. Мемлекеттік органдар тізбеге с</w:t>
      </w:r>
      <w:r>
        <w:rPr>
          <w:rStyle w:val="s0"/>
        </w:rPr>
        <w:t>әйкес</w:t>
      </w:r>
      <w:r>
        <w:rPr>
          <w:rStyle w:val="s0"/>
        </w:rPr>
        <w:t xml:space="preserve"> нормативтік құқықтық кесімдердің жобаларын әзірлесін және белгіленген тәртіппен Қазақстан Республикасының Үкіметіне бекітуге енгізсін.</w:t>
      </w:r>
    </w:p>
    <w:p w:rsidR="00000000" w:rsidRDefault="0036429F">
      <w:pPr>
        <w:ind w:firstLine="400"/>
        <w:jc w:val="both"/>
      </w:pPr>
      <w:r>
        <w:rPr>
          <w:rStyle w:val="s0"/>
        </w:rPr>
        <w:t> </w:t>
      </w:r>
    </w:p>
    <w:p w:rsidR="00000000" w:rsidRDefault="0036429F">
      <w:pPr>
        <w:ind w:firstLine="400"/>
        <w:jc w:val="both"/>
      </w:pPr>
      <w:r>
        <w:rPr>
          <w:rStyle w:val="s0"/>
          <w:b/>
          <w:bCs/>
        </w:rPr>
        <w:t>Премьер-Министрдің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429F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міндетін атқарушы</w:t>
            </w:r>
          </w:p>
          <w:p w:rsidR="00000000" w:rsidRDefault="0036429F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429F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36429F">
      <w:pPr>
        <w:ind w:firstLine="400"/>
        <w:jc w:val="right"/>
      </w:pPr>
      <w:r>
        <w:rPr>
          <w:rStyle w:val="s0"/>
        </w:rPr>
        <w:t> </w:t>
      </w:r>
    </w:p>
    <w:p w:rsidR="00000000" w:rsidRDefault="0036429F">
      <w:pPr>
        <w:ind w:firstLine="400"/>
        <w:jc w:val="right"/>
      </w:pPr>
      <w:bookmarkStart w:id="1" w:name="SUB1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36429F">
      <w:pPr>
        <w:ind w:firstLine="400"/>
        <w:jc w:val="right"/>
      </w:pPr>
      <w:r>
        <w:rPr>
          <w:rStyle w:val="s0"/>
        </w:rPr>
        <w:t>Премьер Министрінің</w:t>
      </w:r>
    </w:p>
    <w:p w:rsidR="00000000" w:rsidRDefault="0036429F">
      <w:pPr>
        <w:ind w:firstLine="400"/>
        <w:jc w:val="right"/>
      </w:pPr>
      <w:r>
        <w:rPr>
          <w:rStyle w:val="s0"/>
        </w:rPr>
        <w:t xml:space="preserve">2006 жылғы 7 </w:t>
      </w:r>
      <w:r>
        <w:rPr>
          <w:rStyle w:val="s0"/>
        </w:rPr>
        <w:t>қыркүйектегі</w:t>
      </w:r>
    </w:p>
    <w:p w:rsidR="00000000" w:rsidRDefault="0036429F">
      <w:pPr>
        <w:ind w:firstLine="400"/>
        <w:jc w:val="right"/>
      </w:pPr>
      <w:r>
        <w:rPr>
          <w:rStyle w:val="s0"/>
        </w:rPr>
        <w:t xml:space="preserve">№ 261-ө </w:t>
      </w:r>
      <w:hyperlink w:anchor="sub0" w:history="1">
        <w:r>
          <w:rPr>
            <w:rStyle w:val="a4"/>
          </w:rPr>
          <w:t>өкімімен</w:t>
        </w:r>
      </w:hyperlink>
    </w:p>
    <w:p w:rsidR="00000000" w:rsidRDefault="0036429F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36429F">
      <w:pPr>
        <w:ind w:firstLine="400"/>
        <w:jc w:val="right"/>
      </w:pPr>
      <w:r>
        <w:rPr>
          <w:rStyle w:val="s0"/>
        </w:rPr>
        <w:t> </w:t>
      </w:r>
    </w:p>
    <w:p w:rsidR="00000000" w:rsidRDefault="0036429F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«Тұрғын үй құрылысына үлестік</w:t>
      </w:r>
    </w:p>
    <w:p w:rsidR="00000000" w:rsidRDefault="0036429F">
      <w:pPr>
        <w:jc w:val="center"/>
      </w:pPr>
      <w:r>
        <w:rPr>
          <w:rStyle w:val="s1"/>
        </w:rPr>
        <w:t>қатысу</w:t>
      </w:r>
      <w:r>
        <w:rPr>
          <w:rStyle w:val="s1"/>
        </w:rPr>
        <w:t xml:space="preserve"> туралы» және «Қазақстан Республикасының кейбір</w:t>
      </w:r>
    </w:p>
    <w:p w:rsidR="00000000" w:rsidRDefault="0036429F">
      <w:pPr>
        <w:jc w:val="center"/>
      </w:pPr>
      <w:r>
        <w:rPr>
          <w:rStyle w:val="s1"/>
        </w:rPr>
        <w:t>заңнамалық актілеріне тұрғын үй құрылысына үлестік қатысу</w:t>
      </w:r>
    </w:p>
    <w:p w:rsidR="00000000" w:rsidRDefault="0036429F">
      <w:pPr>
        <w:jc w:val="center"/>
      </w:pPr>
      <w:r>
        <w:rPr>
          <w:rStyle w:val="s1"/>
        </w:rPr>
        <w:t>мәселелері бойынша толықтырулар енгізу туралы» 2006 жылғы</w:t>
      </w:r>
    </w:p>
    <w:p w:rsidR="00000000" w:rsidRDefault="0036429F">
      <w:pPr>
        <w:jc w:val="center"/>
      </w:pPr>
      <w:r>
        <w:rPr>
          <w:rStyle w:val="s1"/>
        </w:rPr>
        <w:t xml:space="preserve">7 шілдедегі </w:t>
      </w:r>
      <w:hyperlink r:id="rId8" w:history="1">
        <w:r>
          <w:rPr>
            <w:rStyle w:val="a4"/>
            <w:b/>
            <w:bCs/>
          </w:rPr>
          <w:t>заңдарын</w:t>
        </w:r>
      </w:hyperlink>
      <w:r>
        <w:rPr>
          <w:rStyle w:val="s1"/>
        </w:rPr>
        <w:t xml:space="preserve"> іске асыру мақсатында қабылдануы қажет</w:t>
      </w:r>
    </w:p>
    <w:p w:rsidR="00000000" w:rsidRDefault="0036429F">
      <w:pPr>
        <w:jc w:val="center"/>
      </w:pPr>
      <w:r>
        <w:rPr>
          <w:rStyle w:val="s1"/>
        </w:rPr>
        <w:t>нормативтік құқықтық кесімдердің тізбесі</w:t>
      </w:r>
    </w:p>
    <w:p w:rsidR="00000000" w:rsidRDefault="0036429F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"/>
        <w:gridCol w:w="2370"/>
        <w:gridCol w:w="1673"/>
        <w:gridCol w:w="1875"/>
        <w:gridCol w:w="1575"/>
      </w:tblGrid>
      <w:tr w:rsidR="00000000">
        <w:trPr>
          <w:trHeight w:val="450"/>
        </w:trPr>
        <w:tc>
          <w:tcPr>
            <w:tcW w:w="4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429F">
            <w:r>
              <w:rPr>
                <w:rStyle w:val="s0"/>
              </w:rPr>
              <w:t>Р/с 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429F">
            <w:r>
              <w:rPr>
                <w:rStyle w:val="s0"/>
              </w:rPr>
              <w:t>Нормативтік құқықтық кесімнің атауы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429F">
            <w:r>
              <w:rPr>
                <w:rStyle w:val="s0"/>
              </w:rPr>
              <w:t>Аяқтау нысаны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429F">
            <w:r>
              <w:rPr>
                <w:rStyle w:val="s0"/>
              </w:rPr>
              <w:t>Орындауға жауапты мемлекеттік органдар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429F">
            <w:r>
              <w:rPr>
                <w:rStyle w:val="s0"/>
              </w:rPr>
              <w:t>Орындау мерзімі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429F">
            <w:r>
              <w:rPr>
                <w:rStyle w:val="s0"/>
              </w:rPr>
              <w:t>1</w:t>
            </w:r>
          </w:p>
        </w:tc>
        <w:tc>
          <w:tcPr>
            <w:tcW w:w="23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429F">
            <w:r>
              <w:rPr>
                <w:rStyle w:val="s0"/>
              </w:rPr>
              <w:t>2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429F">
            <w:r>
              <w:rPr>
                <w:rStyle w:val="s0"/>
              </w:rPr>
              <w:t>3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429F">
            <w:r>
              <w:rPr>
                <w:rStyle w:val="s0"/>
              </w:rPr>
              <w:t>4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429F">
            <w:r>
              <w:rPr>
                <w:rStyle w:val="s0"/>
              </w:rPr>
              <w:t>5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429F">
            <w:r>
              <w:rPr>
                <w:rStyle w:val="s0"/>
              </w:rPr>
              <w:t>1</w:t>
            </w:r>
          </w:p>
        </w:tc>
        <w:tc>
          <w:tcPr>
            <w:tcW w:w="23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429F">
            <w:r>
              <w:rPr>
                <w:rStyle w:val="s0"/>
              </w:rPr>
              <w:t>Тұрғын үй құрылысына үлестік қатысу туралы үлгі шартты бекіту туралы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429F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Үкіметінің қаулысы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429F">
            <w:r>
              <w:rPr>
                <w:rStyle w:val="s0"/>
              </w:rPr>
              <w:t>ИСМ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429F">
            <w:r>
              <w:rPr>
                <w:rStyle w:val="s0"/>
              </w:rPr>
              <w:t>2006 жылғы қыркүйек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429F">
            <w:r>
              <w:rPr>
                <w:rStyle w:val="s0"/>
              </w:rPr>
              <w:t>2</w:t>
            </w:r>
          </w:p>
        </w:tc>
        <w:tc>
          <w:tcPr>
            <w:tcW w:w="23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429F">
            <w:r>
              <w:rPr>
                <w:rStyle w:val="s0"/>
              </w:rPr>
              <w:t>Тұрғын үй ғимараттарын жеке және заңды тұлғалардың ақшасын тұрғын үй құрылысына үлестік қатысу үшін тарту есебінен салуды ұйымдастыру жөніндегі  қызметті лицензиялау кезінде қойылатын біліктілік талаптарын бекіту туралы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429F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Үкіметінің қаулысы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429F">
            <w:r>
              <w:rPr>
                <w:rStyle w:val="s0"/>
              </w:rPr>
              <w:t>ИСМ</w:t>
            </w:r>
          </w:p>
          <w:p w:rsidR="00000000" w:rsidRDefault="0036429F">
            <w:r>
              <w:rPr>
                <w:rStyle w:val="s0"/>
              </w:rPr>
              <w:t>ЭБЖМ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429F">
            <w:r>
              <w:rPr>
                <w:rStyle w:val="s0"/>
              </w:rPr>
              <w:t>2006 жылғы қыркүйек</w:t>
            </w:r>
          </w:p>
        </w:tc>
      </w:tr>
    </w:tbl>
    <w:p w:rsidR="00000000" w:rsidRDefault="0036429F">
      <w:pPr>
        <w:ind w:firstLine="400"/>
        <w:jc w:val="both"/>
      </w:pPr>
      <w:r>
        <w:rPr>
          <w:rStyle w:val="s0"/>
        </w:rPr>
        <w:t> </w:t>
      </w:r>
    </w:p>
    <w:p w:rsidR="00000000" w:rsidRDefault="0036429F">
      <w:pPr>
        <w:ind w:firstLine="400"/>
        <w:jc w:val="both"/>
      </w:pPr>
      <w:r>
        <w:rPr>
          <w:rStyle w:val="s0"/>
          <w:b/>
          <w:bCs/>
        </w:rPr>
        <w:t>Ескертпе:</w:t>
      </w:r>
      <w:r>
        <w:rPr>
          <w:rStyle w:val="s0"/>
        </w:rPr>
        <w:t xml:space="preserve"> аббревиатуралардың толық жазылуы:</w:t>
      </w:r>
    </w:p>
    <w:p w:rsidR="00000000" w:rsidRDefault="0036429F">
      <w:pPr>
        <w:ind w:firstLine="400"/>
        <w:jc w:val="both"/>
      </w:pPr>
      <w:r>
        <w:rPr>
          <w:rStyle w:val="s0"/>
        </w:rPr>
        <w:t>ИСМ - Индустрия және сауда министрлігі</w:t>
      </w:r>
    </w:p>
    <w:p w:rsidR="00000000" w:rsidRDefault="0036429F">
      <w:pPr>
        <w:ind w:firstLine="400"/>
        <w:jc w:val="both"/>
      </w:pPr>
      <w:r>
        <w:rPr>
          <w:rStyle w:val="s0"/>
        </w:rPr>
        <w:t>ЭБЖМ - Экономика және бюджеттік жоспарлау министрлігі</w:t>
      </w:r>
    </w:p>
    <w:p w:rsidR="00000000" w:rsidRDefault="0036429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429F" w:rsidRDefault="0036429F" w:rsidP="0036429F">
      <w:r>
        <w:separator/>
      </w:r>
    </w:p>
  </w:endnote>
  <w:endnote w:type="continuationSeparator" w:id="0">
    <w:p w:rsidR="0036429F" w:rsidRDefault="0036429F" w:rsidP="003642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429F" w:rsidRDefault="0036429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429F" w:rsidRDefault="0036429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429F" w:rsidRDefault="0036429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429F" w:rsidRDefault="0036429F" w:rsidP="0036429F">
      <w:r>
        <w:separator/>
      </w:r>
    </w:p>
  </w:footnote>
  <w:footnote w:type="continuationSeparator" w:id="0">
    <w:p w:rsidR="0036429F" w:rsidRDefault="0036429F" w:rsidP="003642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429F" w:rsidRDefault="0036429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429F" w:rsidRDefault="0036429F" w:rsidP="0036429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6429F" w:rsidRDefault="0036429F" w:rsidP="0036429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«Тұрғын үй құрылысына үлестік қатысу туралы» және «Қазақстан Республикасының кейбір заңнамалық актілеріне тұрғын үй құрылысына үлестік қатысу мәселелері бойынша толықтырулар енгізу туралы» 2006 жылғы 7 шілдедегі заңдарын іске асыру жөніндегі шаралар туралы Қазақстан Республикасы Премьер-Министрінің 2006 жылғы 7 қыркүйектегі № 261-ө Өкімі</w:t>
    </w:r>
  </w:p>
  <w:p w:rsidR="0036429F" w:rsidRPr="0036429F" w:rsidRDefault="0036429F" w:rsidP="0036429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07.09.2006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429F" w:rsidRDefault="0036429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429F"/>
    <w:rsid w:val="003642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6429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6429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6429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6429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6429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6429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6429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6429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053096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link_id=100053096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343</Words>
  <Characters>1957</Characters>
  <Application>Microsoft Office Word</Application>
  <DocSecurity>0</DocSecurity>
  <Lines>16</Lines>
  <Paragraphs>4</Paragraphs>
  <ScaleCrop>false</ScaleCrop>
  <Company>SPecialiST RePack</Company>
  <LinksUpToDate>false</LinksUpToDate>
  <CharactersWithSpaces>2296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«Тұрғын үй құрылысына үлестік қатысу туралы» және «Қазақстан Республикасының кейбір заңнамалық актілеріне тұрғын үй құрылысына үлестік қатысу мәселелері бойынша толықтырулар енгізу туралы» 2006 жылғы 7 шілдедегі заңдарын іске асыру жөніндегі шаралар туралы Қазақстан Республикасы Премьер-Министрінің 2006 жылғы 7 қыркүйектегі № 261-ө Өкімі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2024-02-23T12:30:00Z</dcterms:created>
  <dcterms:modified xsi:type="dcterms:W3CDTF">2024-02-23T12:30:00Z</dcterms:modified>
</cp:coreProperties>
</file>