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414C96">
      <w:pPr>
        <w:pStyle w:val="pc"/>
      </w:pPr>
      <w:r>
        <w:rPr>
          <w:rStyle w:val="s1"/>
          <w:b w:val="0"/>
          <w:bCs w:val="0"/>
        </w:rPr>
        <w:fldChar w:fldCharType="begin"/>
      </w:r>
      <w:r>
        <w:rPr>
          <w:rStyle w:val="s1"/>
          <w:b w:val="0"/>
          <w:bCs w:val="0"/>
        </w:rPr>
        <w:instrText xml:space="preserve"> </w:instrText>
      </w:r>
      <w:r>
        <w:rPr>
          <w:rStyle w:val="s1"/>
          <w:b w:val="0"/>
          <w:bCs w:val="0"/>
        </w:rPr>
        <w:instrText>HYPERLINK "http://online.zakon.kz/Document/?doc_id=30070117" \l "sub_id=101"</w:instrText>
      </w:r>
      <w:r>
        <w:rPr>
          <w:rStyle w:val="s1"/>
          <w:b w:val="0"/>
          <w:bCs w:val="0"/>
        </w:rPr>
        <w:instrText xml:space="preserve"> </w:instrText>
      </w:r>
      <w:r>
        <w:rPr>
          <w:rStyle w:val="s1"/>
          <w:b w:val="0"/>
          <w:bCs w:val="0"/>
        </w:rPr>
        <w:fldChar w:fldCharType="separate"/>
      </w:r>
      <w:r>
        <w:rPr>
          <w:rStyle w:val="a4"/>
          <w:b/>
          <w:bCs/>
        </w:rPr>
        <w:t>Мазмұнын қара</w:t>
      </w:r>
      <w:r>
        <w:rPr>
          <w:rStyle w:val="s1"/>
          <w:b w:val="0"/>
          <w:bCs w:val="0"/>
        </w:rPr>
        <w:fldChar w:fldCharType="end"/>
      </w:r>
      <w:r>
        <w:rPr>
          <w:rStyle w:val="s1"/>
        </w:rPr>
        <w:t xml:space="preserve"> </w:t>
      </w:r>
    </w:p>
    <w:p w:rsidR="00000000" w:rsidRDefault="00414C96">
      <w:pPr>
        <w:pStyle w:val="pc"/>
      </w:pPr>
      <w:r>
        <w:rPr>
          <w:rStyle w:val="s1"/>
        </w:rPr>
        <w:t> </w:t>
      </w:r>
    </w:p>
    <w:p w:rsidR="00000000" w:rsidRDefault="00414C96">
      <w:pPr>
        <w:pStyle w:val="pc"/>
      </w:pPr>
      <w:r>
        <w:rPr>
          <w:rStyle w:val="s1"/>
        </w:rPr>
        <w:t>VII бөлім</w:t>
      </w:r>
    </w:p>
    <w:p w:rsidR="00000000" w:rsidRDefault="00414C96">
      <w:pPr>
        <w:pStyle w:val="pc"/>
      </w:pPr>
      <w:r>
        <w:t> </w:t>
      </w:r>
    </w:p>
    <w:p w:rsidR="00000000" w:rsidRDefault="00414C96">
      <w:pPr>
        <w:pStyle w:val="pc"/>
      </w:pPr>
      <w:r>
        <w:rPr>
          <w:rStyle w:val="s1"/>
        </w:rPr>
        <w:t xml:space="preserve">Пластмассалар және олардан жасалған бұйымдар; көксағыз, </w:t>
      </w:r>
    </w:p>
    <w:p w:rsidR="00000000" w:rsidRDefault="00414C96">
      <w:pPr>
        <w:pStyle w:val="pc"/>
      </w:pPr>
      <w:r>
        <w:rPr>
          <w:rStyle w:val="s1"/>
        </w:rPr>
        <w:t>резеңке және олардан жасалған бұйымдар</w:t>
      </w:r>
    </w:p>
    <w:p w:rsidR="00000000" w:rsidRDefault="00414C96">
      <w:pPr>
        <w:pStyle w:val="pj"/>
      </w:pPr>
      <w:r>
        <w:rPr>
          <w:rStyle w:val="s0"/>
        </w:rPr>
        <w:t> </w:t>
      </w:r>
    </w:p>
    <w:p w:rsidR="00000000" w:rsidRDefault="00414C96">
      <w:pPr>
        <w:pStyle w:val="pj"/>
      </w:pPr>
      <w:r>
        <w:rPr>
          <w:rStyle w:val="s0"/>
          <w:b/>
          <w:bCs/>
        </w:rPr>
        <w:t>Ескертпелер:</w:t>
      </w:r>
    </w:p>
    <w:p w:rsidR="00000000" w:rsidRDefault="00414C96">
      <w:pPr>
        <w:pStyle w:val="pj"/>
      </w:pPr>
      <w:r>
        <w:rPr>
          <w:rStyle w:val="s0"/>
        </w:rPr>
        <w:t>1. Жиынтықтарда ұсынылған, екі немесе одан көп құрамдас бөліктерден тұратын, осы бөлімге енгізілетін VI немесе VII бөлімдерге енгізілетін өнім алу мақсатымен араластырылуға арналған кейбір немесе барлық тауарлар, бұл құрамдас бөліктердің:</w:t>
      </w:r>
    </w:p>
    <w:p w:rsidR="00000000" w:rsidRDefault="00414C96">
      <w:pPr>
        <w:pStyle w:val="pj"/>
      </w:pPr>
      <w:r>
        <w:rPr>
          <w:rStyle w:val="s0"/>
        </w:rPr>
        <w:t>а) оларды орау тә</w:t>
      </w:r>
      <w:r>
        <w:rPr>
          <w:rStyle w:val="s0"/>
        </w:rPr>
        <w:t>сілі ескеріле отырып, қайта ораусыз бірге пайдалануға арналуы;</w:t>
      </w:r>
    </w:p>
    <w:p w:rsidR="00000000" w:rsidRDefault="00414C96">
      <w:pPr>
        <w:pStyle w:val="pj"/>
      </w:pPr>
      <w:r>
        <w:rPr>
          <w:rStyle w:val="s0"/>
        </w:rPr>
        <w:t>б) бірге жеткізілуі; және</w:t>
      </w:r>
    </w:p>
    <w:p w:rsidR="00000000" w:rsidRDefault="00414C96">
      <w:pPr>
        <w:pStyle w:val="pj"/>
      </w:pPr>
      <w:r>
        <w:rPr>
          <w:rStyle w:val="s0"/>
        </w:rPr>
        <w:t>в) табиғаты бойынша немесе бірін-бірі толықтырушы ретіндегі қатынастары бойынша айқындалуы шартымен осы өнімге сәйкес келетін тауар позициясына енгізілуі тиіс.</w:t>
      </w:r>
    </w:p>
    <w:p w:rsidR="00000000" w:rsidRDefault="00414C96">
      <w:pPr>
        <w:pStyle w:val="pj"/>
      </w:pPr>
      <w:r>
        <w:rPr>
          <w:rStyle w:val="s0"/>
        </w:rPr>
        <w:t xml:space="preserve">2. </w:t>
      </w:r>
      <w:hyperlink w:anchor="sub3918" w:history="1">
        <w:r>
          <w:rPr>
            <w:rStyle w:val="a4"/>
          </w:rPr>
          <w:t>3918</w:t>
        </w:r>
      </w:hyperlink>
      <w:r>
        <w:rPr>
          <w:rStyle w:val="s0"/>
        </w:rPr>
        <w:t xml:space="preserve"> немесе </w:t>
      </w:r>
      <w:hyperlink w:anchor="sub3919" w:history="1">
        <w:r>
          <w:rPr>
            <w:rStyle w:val="a4"/>
          </w:rPr>
          <w:t>3919</w:t>
        </w:r>
      </w:hyperlink>
      <w:r>
        <w:rPr>
          <w:rStyle w:val="s0"/>
        </w:rPr>
        <w:t xml:space="preserve"> тауар позицияларын қоспағанда, олардың негізгі мақсаты үшін арнайы басылған өрнектері, суреттері немесе бейнелері бар пластмассалар, каучук және олардан жасалған бұйымдар 49-топқа енг</w:t>
      </w:r>
      <w:r>
        <w:rPr>
          <w:rStyle w:val="s0"/>
        </w:rPr>
        <w:t>ізіледі.</w:t>
      </w:r>
    </w:p>
    <w:p w:rsidR="00000000" w:rsidRDefault="00414C96">
      <w:pPr>
        <w:pStyle w:val="pc"/>
      </w:pPr>
      <w:r>
        <w:rPr>
          <w:rStyle w:val="s1"/>
        </w:rPr>
        <w:t> </w:t>
      </w:r>
    </w:p>
    <w:p w:rsidR="00000000" w:rsidRDefault="00414C96">
      <w:pPr>
        <w:pStyle w:val="pc"/>
      </w:pPr>
      <w:r>
        <w:rPr>
          <w:rStyle w:val="s1"/>
        </w:rPr>
        <w:t>39-топ</w:t>
      </w:r>
    </w:p>
    <w:p w:rsidR="00000000" w:rsidRDefault="00414C96">
      <w:pPr>
        <w:pStyle w:val="pc"/>
      </w:pPr>
      <w:r>
        <w:rPr>
          <w:rStyle w:val="s1"/>
        </w:rPr>
        <w:t>Пластмассалар және олардан жасалған бұйымдар</w:t>
      </w:r>
    </w:p>
    <w:p w:rsidR="00000000" w:rsidRDefault="00414C96">
      <w:pPr>
        <w:pStyle w:val="pj"/>
      </w:pPr>
      <w:r>
        <w:rPr>
          <w:rStyle w:val="s0"/>
        </w:rPr>
        <w:t> </w:t>
      </w:r>
    </w:p>
    <w:p w:rsidR="00000000" w:rsidRDefault="00414C96">
      <w:pPr>
        <w:pStyle w:val="pj"/>
      </w:pPr>
      <w:r>
        <w:rPr>
          <w:rStyle w:val="s0"/>
          <w:b/>
          <w:bCs/>
        </w:rPr>
        <w:t>Ескертпелер:</w:t>
      </w:r>
    </w:p>
    <w:p w:rsidR="00000000" w:rsidRDefault="00414C96">
      <w:pPr>
        <w:pStyle w:val="pj"/>
      </w:pPr>
      <w:r>
        <w:rPr>
          <w:rStyle w:val="s0"/>
        </w:rPr>
        <w:t>1. Бүкіл Номенклатура бойынша«пластмассалар»термині полимеризациялану немесе қандай да бір кейінгі сатыда сырттай әсер етуден (әдетте температура мен қысым, қажет болса еріткішті</w:t>
      </w:r>
      <w:r>
        <w:rPr>
          <w:rStyle w:val="s0"/>
        </w:rPr>
        <w:t xml:space="preserve"> немесе</w:t>
      </w:r>
    </w:p>
    <w:p w:rsidR="00000000" w:rsidRDefault="00414C96">
      <w:pPr>
        <w:pStyle w:val="pj"/>
      </w:pPr>
      <w:r>
        <w:rPr>
          <w:rStyle w:val="s0"/>
        </w:rPr>
        <w:t xml:space="preserve">пластификаторды қолдану арқылы) және сығу, құю, экструдирлеу, каландрлеу секілді сыртқы әсерлерді жойғаннан кейін берілген нысандарды қабылдай алатын </w:t>
      </w:r>
      <w:hyperlink w:anchor="sub3901" w:history="1">
        <w:r>
          <w:rPr>
            <w:rStyle w:val="a4"/>
          </w:rPr>
          <w:t>3901</w:t>
        </w:r>
      </w:hyperlink>
      <w:r>
        <w:rPr>
          <w:rStyle w:val="s0"/>
        </w:rPr>
        <w:t xml:space="preserve"> тауар позициясындағы материалдарды білдіреді.</w:t>
      </w:r>
    </w:p>
    <w:p w:rsidR="00000000" w:rsidRDefault="00414C96">
      <w:pPr>
        <w:pStyle w:val="pj"/>
      </w:pPr>
      <w:r>
        <w:rPr>
          <w:rStyle w:val="s0"/>
        </w:rPr>
        <w:t>Бүкіл Номенклатур</w:t>
      </w:r>
      <w:r>
        <w:rPr>
          <w:rStyle w:val="s0"/>
        </w:rPr>
        <w:t>а бойынша «пластмассалар» термині сонымен қатар вулканизацияланған талшықты білдіреді, бірақ XI бөлімдегі тоқымашылық ретінде қарастырылатын материалдарға қолданылмайды.</w:t>
      </w:r>
    </w:p>
    <w:p w:rsidR="00000000" w:rsidRDefault="00414C96">
      <w:pPr>
        <w:pStyle w:val="pj"/>
      </w:pPr>
      <w:r>
        <w:rPr>
          <w:rStyle w:val="s0"/>
        </w:rPr>
        <w:t>2. Аталған топқа мыналар енгізілмейді:</w:t>
      </w:r>
    </w:p>
    <w:p w:rsidR="00000000" w:rsidRDefault="00414C96">
      <w:pPr>
        <w:pStyle w:val="pj"/>
      </w:pPr>
      <w:r>
        <w:rPr>
          <w:rStyle w:val="s0"/>
        </w:rPr>
        <w:t>а) 2712 немесе 3404 тауар позициясының балауызд</w:t>
      </w:r>
      <w:r>
        <w:rPr>
          <w:rStyle w:val="s0"/>
        </w:rPr>
        <w:t>ары;</w:t>
      </w:r>
    </w:p>
    <w:p w:rsidR="00000000" w:rsidRDefault="00414C96">
      <w:pPr>
        <w:pStyle w:val="pj"/>
      </w:pPr>
      <w:r>
        <w:rPr>
          <w:rStyle w:val="s0"/>
        </w:rPr>
        <w:t>б) белгіленген химиялық құрамның жеке органикалық қосылыстары (29-топ);</w:t>
      </w:r>
    </w:p>
    <w:p w:rsidR="00000000" w:rsidRDefault="00414C96">
      <w:pPr>
        <w:pStyle w:val="pj"/>
      </w:pPr>
      <w:r>
        <w:rPr>
          <w:rStyle w:val="s0"/>
        </w:rPr>
        <w:t>в) гепарин және оның тұздары (3001 тауар позициясы);</w:t>
      </w:r>
    </w:p>
    <w:p w:rsidR="00000000" w:rsidRDefault="00414C96">
      <w:pPr>
        <w:pStyle w:val="pj"/>
      </w:pPr>
      <w:r>
        <w:rPr>
          <w:rStyle w:val="s0"/>
        </w:rPr>
        <w:t xml:space="preserve">г) еріткіштің салмағы ерітінді салмағының 50 %-дан аспауы шартымен (3208 тауар позициясы), </w:t>
      </w:r>
      <w:hyperlink w:anchor="sub3901" w:history="1">
        <w:r>
          <w:rPr>
            <w:rStyle w:val="a4"/>
          </w:rPr>
          <w:t>3901-</w:t>
        </w:r>
        <w:r>
          <w:rPr>
            <w:rStyle w:val="a4"/>
          </w:rPr>
          <w:t>3913</w:t>
        </w:r>
      </w:hyperlink>
      <w:r>
        <w:rPr>
          <w:rStyle w:val="s0"/>
        </w:rPr>
        <w:t xml:space="preserve"> тауар позицияларының ұшатын органикалық еріткіштердегі кез келген өнімдері бар ерітінділер (коллоидтерден басқа); 3212 тауар позициясындағы баспа таңбасын салуға арналған фольга;</w:t>
      </w:r>
    </w:p>
    <w:p w:rsidR="00000000" w:rsidRDefault="00414C96">
      <w:pPr>
        <w:pStyle w:val="pj"/>
      </w:pPr>
      <w:r>
        <w:rPr>
          <w:rStyle w:val="s0"/>
        </w:rPr>
        <w:t>д) органикалық беттік-белсенді заттар немесе 3402 тауар позициясының құр</w:t>
      </w:r>
      <w:r>
        <w:rPr>
          <w:rStyle w:val="s0"/>
        </w:rPr>
        <w:t>алдары;</w:t>
      </w:r>
    </w:p>
    <w:p w:rsidR="00000000" w:rsidRDefault="00414C96">
      <w:pPr>
        <w:pStyle w:val="pj"/>
      </w:pPr>
      <w:r>
        <w:rPr>
          <w:rStyle w:val="s0"/>
        </w:rPr>
        <w:t>е) қайта балқытылған шайырлар және күрделі эфирлі шайырлар (3806 тауар позициясы);</w:t>
      </w:r>
    </w:p>
    <w:p w:rsidR="00000000" w:rsidRDefault="00414C96">
      <w:pPr>
        <w:pStyle w:val="pj"/>
      </w:pPr>
      <w:r>
        <w:rPr>
          <w:rStyle w:val="s0"/>
        </w:rPr>
        <w:t>ж) диагностикалық немесе пластмассадан жасалған төсенішке орналасқан зертханалық реагенттер (3822 тауар позициясы);</w:t>
      </w:r>
    </w:p>
    <w:p w:rsidR="00000000" w:rsidRDefault="00414C96">
      <w:pPr>
        <w:pStyle w:val="pj"/>
      </w:pPr>
      <w:r>
        <w:rPr>
          <w:rStyle w:val="s0"/>
        </w:rPr>
        <w:t>з) 40-топтағы синтетикалық каучук немесе одан жас</w:t>
      </w:r>
      <w:r>
        <w:rPr>
          <w:rStyle w:val="s0"/>
        </w:rPr>
        <w:t>алған бұйымдар;</w:t>
      </w:r>
    </w:p>
    <w:p w:rsidR="00000000" w:rsidRDefault="00414C96">
      <w:pPr>
        <w:pStyle w:val="pj"/>
      </w:pPr>
      <w:r>
        <w:rPr>
          <w:rStyle w:val="s0"/>
        </w:rPr>
        <w:t>и) сайыс өру бұйымдары және ер-тұрман (4201 тауар позициясы) немесе чемодандар, саквояждар, әйел сөмкелері және 4202 тауар позициясының өзге де бұйымдары;</w:t>
      </w:r>
    </w:p>
    <w:p w:rsidR="00000000" w:rsidRDefault="00414C96">
      <w:pPr>
        <w:pStyle w:val="pj"/>
      </w:pPr>
      <w:r>
        <w:rPr>
          <w:rStyle w:val="s0"/>
        </w:rPr>
        <w:t>к) тоқылған, кәрзеңке бұйымдары және 46-топтың өзге де бұйымдары;</w:t>
      </w:r>
    </w:p>
    <w:p w:rsidR="00000000" w:rsidRDefault="00414C96">
      <w:pPr>
        <w:pStyle w:val="pj"/>
      </w:pPr>
      <w:r>
        <w:rPr>
          <w:rStyle w:val="s0"/>
        </w:rPr>
        <w:t>л) 4818 тауар позициясының қабырғаға ілетін жабындары;</w:t>
      </w:r>
    </w:p>
    <w:p w:rsidR="00000000" w:rsidRDefault="00414C96">
      <w:pPr>
        <w:pStyle w:val="pj"/>
      </w:pPr>
      <w:r>
        <w:rPr>
          <w:rStyle w:val="s0"/>
        </w:rPr>
        <w:t>м) XI бөлімнің тауарлары (тоқымалық материалдар мен тоқымалық бұйымдар);</w:t>
      </w:r>
    </w:p>
    <w:p w:rsidR="00000000" w:rsidRDefault="00414C96">
      <w:pPr>
        <w:pStyle w:val="pj"/>
      </w:pPr>
      <w:r>
        <w:rPr>
          <w:rStyle w:val="s0"/>
        </w:rPr>
        <w:t>н) XII бөлімнің бұйымдары (мысалы, аяқ киім, бас киімдер, қолшатырлар күннен қорғайтын қолшатырлар, таяқтар, қамшылар, ерім талд</w:t>
      </w:r>
      <w:r>
        <w:rPr>
          <w:rStyle w:val="s0"/>
        </w:rPr>
        <w:t>ар немесе олардың бөліктері);</w:t>
      </w:r>
    </w:p>
    <w:p w:rsidR="00000000" w:rsidRDefault="00414C96">
      <w:pPr>
        <w:pStyle w:val="pj"/>
      </w:pPr>
      <w:r>
        <w:rPr>
          <w:rStyle w:val="s0"/>
        </w:rPr>
        <w:t>о) 7117 тауар позициясының бижутериясы;</w:t>
      </w:r>
    </w:p>
    <w:p w:rsidR="00000000" w:rsidRDefault="00414C96">
      <w:pPr>
        <w:pStyle w:val="pj"/>
      </w:pPr>
      <w:r>
        <w:rPr>
          <w:rStyle w:val="s0"/>
        </w:rPr>
        <w:t>п) XVI бөлімнің тауарлары (машиналар және механикалық немесе электр жабдықтары);</w:t>
      </w:r>
    </w:p>
    <w:p w:rsidR="00000000" w:rsidRDefault="00414C96">
      <w:pPr>
        <w:pStyle w:val="pj"/>
      </w:pPr>
      <w:r>
        <w:rPr>
          <w:rStyle w:val="s0"/>
        </w:rPr>
        <w:t>р) XVII бөлімнің ұшатын аппараттарының немесе көлік құралдарының бөліктері;</w:t>
      </w:r>
    </w:p>
    <w:p w:rsidR="00000000" w:rsidRDefault="00414C96">
      <w:pPr>
        <w:pStyle w:val="pj"/>
      </w:pPr>
      <w:r>
        <w:rPr>
          <w:rStyle w:val="s0"/>
        </w:rPr>
        <w:t>с) 90-топтың бұйымдары (мысал</w:t>
      </w:r>
      <w:r>
        <w:rPr>
          <w:rStyle w:val="s0"/>
        </w:rPr>
        <w:t>ы, оптикалық элементтер көзілдірікке арналған жиектеме, сызбалық аспаптар);</w:t>
      </w:r>
    </w:p>
    <w:p w:rsidR="00000000" w:rsidRDefault="00414C96">
      <w:pPr>
        <w:pStyle w:val="pj"/>
      </w:pPr>
      <w:r>
        <w:rPr>
          <w:rStyle w:val="s0"/>
        </w:rPr>
        <w:t>т) 91-топтың бұйымдары (мысалы, сағаттардың барлық түрлерінің корпустары);</w:t>
      </w:r>
    </w:p>
    <w:p w:rsidR="00000000" w:rsidRDefault="00414C96">
      <w:pPr>
        <w:pStyle w:val="pj"/>
      </w:pPr>
      <w:r>
        <w:rPr>
          <w:rStyle w:val="s0"/>
        </w:rPr>
        <w:t>у) 92-топтың бұйымдары (мысалы, музыкалық аспаптар немесе олардың бөліктері);</w:t>
      </w:r>
    </w:p>
    <w:p w:rsidR="00000000" w:rsidRDefault="00414C96">
      <w:pPr>
        <w:pStyle w:val="pj"/>
      </w:pPr>
      <w:r>
        <w:rPr>
          <w:rStyle w:val="s0"/>
        </w:rPr>
        <w:t>ф) 94-топтың бұйымдары (мыс</w:t>
      </w:r>
      <w:r>
        <w:rPr>
          <w:rStyle w:val="s0"/>
        </w:rPr>
        <w:t>алы, жиһаз, шам және жарықтандырушы жабдық, маңдайшадағы жарықпен жазылатын жазулар, жинақтаулы құрылыс конструкциялары);</w:t>
      </w:r>
    </w:p>
    <w:p w:rsidR="00000000" w:rsidRDefault="00414C96">
      <w:pPr>
        <w:pStyle w:val="pj"/>
      </w:pPr>
      <w:r>
        <w:rPr>
          <w:rStyle w:val="s0"/>
        </w:rPr>
        <w:t>х) 95-топтың бұйымдары (мысалы, ойыншықтар, ойындар, спорт жабдықтары); немесе</w:t>
      </w:r>
    </w:p>
    <w:p w:rsidR="00000000" w:rsidRDefault="00414C96">
      <w:pPr>
        <w:pStyle w:val="pj"/>
      </w:pPr>
      <w:r>
        <w:rPr>
          <w:rStyle w:val="s0"/>
        </w:rPr>
        <w:t>ц) 96-топтың бұйымдары (мысалы, щеткалар, түймелер, сыд</w:t>
      </w:r>
      <w:r>
        <w:rPr>
          <w:rStyle w:val="s0"/>
        </w:rPr>
        <w:t>ыр таққыштар, тарақтар, мүштіктер немесе трубкаларға арналған чубуктар немесе ұқсас бұйымдар, термостарға арналған бөліктер немесе ұқсас бұйымдар салынбалы грифелі бар қаламсаптар, қарындаштар).</w:t>
      </w:r>
    </w:p>
    <w:p w:rsidR="00000000" w:rsidRDefault="00414C96">
      <w:pPr>
        <w:pStyle w:val="pj"/>
      </w:pPr>
      <w:r>
        <w:rPr>
          <w:rStyle w:val="s0"/>
        </w:rPr>
        <w:t xml:space="preserve">3. </w:t>
      </w:r>
      <w:hyperlink w:anchor="sub3901" w:history="1">
        <w:r>
          <w:rPr>
            <w:rStyle w:val="a4"/>
          </w:rPr>
          <w:t>3901-3911</w:t>
        </w:r>
      </w:hyperlink>
      <w:r>
        <w:rPr>
          <w:rStyle w:val="s0"/>
        </w:rPr>
        <w:t xml:space="preserve"> тауар позицияларын</w:t>
      </w:r>
      <w:r>
        <w:rPr>
          <w:rStyle w:val="s0"/>
        </w:rPr>
        <w:t>а химиялық синтездің мынадай өнімдері ғана енгізіледі:</w:t>
      </w:r>
    </w:p>
    <w:p w:rsidR="00000000" w:rsidRDefault="00414C96">
      <w:pPr>
        <w:pStyle w:val="pj"/>
      </w:pPr>
      <w:r>
        <w:rPr>
          <w:rStyle w:val="s0"/>
        </w:rPr>
        <w:t>а) айдауды төменгі қысымда қолданған жағдайда 300оС және 1013 мбар қысым кезінде айналымы 60%-ға жетпейтін бөлігі айдалатын сұйық синтетикалық полиофиндер (</w:t>
      </w:r>
      <w:hyperlink w:anchor="sub3901" w:history="1">
        <w:r>
          <w:rPr>
            <w:rStyle w:val="a4"/>
          </w:rPr>
          <w:t>3901</w:t>
        </w:r>
      </w:hyperlink>
      <w:r>
        <w:rPr>
          <w:rStyle w:val="s0"/>
        </w:rPr>
        <w:t xml:space="preserve"> және </w:t>
      </w:r>
      <w:hyperlink w:anchor="sub3902" w:history="1">
        <w:r>
          <w:rPr>
            <w:rStyle w:val="a4"/>
          </w:rPr>
          <w:t>3902</w:t>
        </w:r>
      </w:hyperlink>
      <w:r>
        <w:rPr>
          <w:rStyle w:val="s0"/>
        </w:rPr>
        <w:t xml:space="preserve"> тауар позициялары);</w:t>
      </w:r>
    </w:p>
    <w:p w:rsidR="00000000" w:rsidRDefault="00414C96">
      <w:pPr>
        <w:pStyle w:val="pj"/>
      </w:pPr>
      <w:r>
        <w:rPr>
          <w:rStyle w:val="s0"/>
        </w:rPr>
        <w:t>б) кумаронды-индендік түрдегі полимеризацияның төменгі дәрежелі шайырлар (</w:t>
      </w:r>
      <w:hyperlink w:anchor="sub3911" w:history="1">
        <w:r>
          <w:rPr>
            <w:rStyle w:val="a4"/>
          </w:rPr>
          <w:t>3911</w:t>
        </w:r>
      </w:hyperlink>
      <w:r>
        <w:rPr>
          <w:rStyle w:val="s0"/>
        </w:rPr>
        <w:t xml:space="preserve"> тауар позициясы);</w:t>
      </w:r>
    </w:p>
    <w:p w:rsidR="00000000" w:rsidRDefault="00414C96">
      <w:pPr>
        <w:pStyle w:val="pj"/>
      </w:pPr>
      <w:r>
        <w:rPr>
          <w:rStyle w:val="s0"/>
        </w:rPr>
        <w:t>в) орта есеппен кемінде 5 мономерлік тізбекті қамтитын басқа да синтетикалық по</w:t>
      </w:r>
      <w:r>
        <w:rPr>
          <w:rStyle w:val="s0"/>
        </w:rPr>
        <w:t>лимерлер;</w:t>
      </w:r>
    </w:p>
    <w:p w:rsidR="00000000" w:rsidRDefault="00414C96">
      <w:pPr>
        <w:pStyle w:val="pj"/>
      </w:pPr>
      <w:r>
        <w:rPr>
          <w:rStyle w:val="s0"/>
        </w:rPr>
        <w:t>г) силикондар (</w:t>
      </w:r>
      <w:hyperlink w:anchor="sub3910" w:history="1">
        <w:r>
          <w:rPr>
            <w:rStyle w:val="a4"/>
          </w:rPr>
          <w:t>3910</w:t>
        </w:r>
      </w:hyperlink>
      <w:r>
        <w:rPr>
          <w:rStyle w:val="s0"/>
        </w:rPr>
        <w:t xml:space="preserve"> тауар позициясы);</w:t>
      </w:r>
    </w:p>
    <w:p w:rsidR="00000000" w:rsidRDefault="00414C96">
      <w:pPr>
        <w:pStyle w:val="pj"/>
      </w:pPr>
      <w:r>
        <w:rPr>
          <w:rStyle w:val="s0"/>
        </w:rPr>
        <w:t>д) резолдар (</w:t>
      </w:r>
      <w:hyperlink w:anchor="sub3909" w:history="1">
        <w:r>
          <w:rPr>
            <w:rStyle w:val="a4"/>
          </w:rPr>
          <w:t>3909</w:t>
        </w:r>
      </w:hyperlink>
      <w:r>
        <w:rPr>
          <w:rStyle w:val="s0"/>
        </w:rPr>
        <w:t xml:space="preserve"> тауар позициясы) және басқа форполимерлер.</w:t>
      </w:r>
    </w:p>
    <w:p w:rsidR="00000000" w:rsidRDefault="00414C96">
      <w:pPr>
        <w:pStyle w:val="pj"/>
      </w:pPr>
      <w:r>
        <w:rPr>
          <w:rStyle w:val="s0"/>
        </w:rPr>
        <w:t>4. «Полимерлестер» термині полимердің жалпы құрамының немесе ешбір полимерлік буынның с</w:t>
      </w:r>
      <w:r>
        <w:rPr>
          <w:rStyle w:val="s0"/>
        </w:rPr>
        <w:t>алмағы 95%-дан құрамайтын барлық полимерлерді білдіреді.</w:t>
      </w:r>
    </w:p>
    <w:p w:rsidR="00000000" w:rsidRDefault="00414C96">
      <w:pPr>
        <w:pStyle w:val="pj"/>
      </w:pPr>
      <w:r>
        <w:rPr>
          <w:rStyle w:val="s0"/>
        </w:rPr>
        <w:t>Аталған топқа, егер мәтінде өзгеше келісілмесе, полимерлестер және полимерлердің қоспалары, салмағы бойынша артық кез келген жеке мономерлес буынның полимерлері сияқты сол тауар позициясына енгізілед</w:t>
      </w:r>
      <w:r>
        <w:rPr>
          <w:rStyle w:val="s0"/>
        </w:rPr>
        <w:t>і (сополиконденсаттарды, бірдейлестіру полимеризациялау өнімдерін, блокполимерлестерді және ұластырылған полимерлестерді қоса алғанда). Осы ескертпеде сол тауар позициясына енгізіліп полимерлер құрайтын мономерлес буындар бірге қарастырылуы тиіс.</w:t>
      </w:r>
    </w:p>
    <w:p w:rsidR="00000000" w:rsidRDefault="00414C96">
      <w:pPr>
        <w:pStyle w:val="pj"/>
      </w:pPr>
      <w:r>
        <w:rPr>
          <w:rStyle w:val="s0"/>
        </w:rPr>
        <w:t>Егер моно</w:t>
      </w:r>
      <w:r>
        <w:rPr>
          <w:rStyle w:val="s0"/>
        </w:rPr>
        <w:t>мерлес буынның ешбірі басым болмаса, онда полимерлестер немесе полимерлік қоспалар, нақты жағдайға байланысты, топтағы кодтардың өсу тәртібінде қарастырылатын бірдей тауар позицияларының соңғысына енгізіледі.</w:t>
      </w:r>
    </w:p>
    <w:p w:rsidR="00000000" w:rsidRDefault="00414C96">
      <w:pPr>
        <w:pStyle w:val="pj"/>
      </w:pPr>
      <w:r>
        <w:rPr>
          <w:rStyle w:val="s0"/>
        </w:rPr>
        <w:t>5. Құрамында басты полимерлік тізбектің тек бүй</w:t>
      </w:r>
      <w:r>
        <w:rPr>
          <w:rStyle w:val="s0"/>
        </w:rPr>
        <w:t>ір тізбектері химиялық әсер етуге ұшыраған химиялық өзгертілген полимерлер өзгертілмеген полимерге тиісті тауар позициясына енгізіледі. Бұл шарт ұластырылған полимерлерге қатысты болмайды.</w:t>
      </w:r>
    </w:p>
    <w:p w:rsidR="00000000" w:rsidRDefault="00414C96">
      <w:pPr>
        <w:pStyle w:val="pj"/>
      </w:pPr>
      <w:r>
        <w:rPr>
          <w:rStyle w:val="s0"/>
        </w:rPr>
        <w:t xml:space="preserve">6. </w:t>
      </w:r>
      <w:hyperlink w:anchor="sub3901" w:history="1">
        <w:r>
          <w:rPr>
            <w:rStyle w:val="a4"/>
          </w:rPr>
          <w:t>3901-3914</w:t>
        </w:r>
      </w:hyperlink>
      <w:r>
        <w:rPr>
          <w:rStyle w:val="s0"/>
        </w:rPr>
        <w:t xml:space="preserve"> тауар позицияларындағы «</w:t>
      </w:r>
      <w:r>
        <w:rPr>
          <w:rStyle w:val="s0"/>
        </w:rPr>
        <w:t>бастапқы нысандар» термині тек мына нысандарды:</w:t>
      </w:r>
    </w:p>
    <w:p w:rsidR="00000000" w:rsidRDefault="00414C96">
      <w:pPr>
        <w:pStyle w:val="pj"/>
      </w:pPr>
      <w:r>
        <w:rPr>
          <w:rStyle w:val="s0"/>
        </w:rPr>
        <w:t>а) дисперсиялар мен ерітінділерді қоса алғанда, сұйықтықтар мен пасталарды (эмульсиялар, суспензиялар);</w:t>
      </w:r>
    </w:p>
    <w:p w:rsidR="00000000" w:rsidRDefault="00414C96">
      <w:pPr>
        <w:pStyle w:val="pj"/>
      </w:pPr>
      <w:r>
        <w:rPr>
          <w:rStyle w:val="s0"/>
        </w:rPr>
        <w:t>6) бұрыс нысандағы блоктарды, кесіктерді, ұнтақтарды (пресс-ұнтақтарды қоса алғанда), түйіршіктерді, үлп</w:t>
      </w:r>
      <w:r>
        <w:rPr>
          <w:rStyle w:val="s0"/>
        </w:rPr>
        <w:t>ектерді және ұқсас сеппелі нысандарды білдіреді.</w:t>
      </w:r>
    </w:p>
    <w:p w:rsidR="00000000" w:rsidRDefault="00414C96">
      <w:pPr>
        <w:pStyle w:val="pj"/>
      </w:pPr>
      <w:r>
        <w:rPr>
          <w:rStyle w:val="s0"/>
        </w:rPr>
        <w:t xml:space="preserve">7. </w:t>
      </w:r>
      <w:hyperlink w:anchor="sub3915" w:history="1">
        <w:r>
          <w:rPr>
            <w:rStyle w:val="a4"/>
          </w:rPr>
          <w:t>3915</w:t>
        </w:r>
      </w:hyperlink>
      <w:r>
        <w:rPr>
          <w:rStyle w:val="s0"/>
        </w:rPr>
        <w:t xml:space="preserve"> тауар позициясына бастапқы материалға қайта өңделген, құрамы бойынша біртектес термопластикалық материалдың қалдықтары, кесінділері және сынықтары (</w:t>
      </w:r>
      <w:hyperlink w:anchor="sub3901" w:history="1">
        <w:r>
          <w:rPr>
            <w:rStyle w:val="a4"/>
          </w:rPr>
          <w:t>3901-3914</w:t>
        </w:r>
      </w:hyperlink>
      <w:r>
        <w:rPr>
          <w:rStyle w:val="s0"/>
        </w:rPr>
        <w:t xml:space="preserve"> тауар позициялары) енгізілмейді.</w:t>
      </w:r>
    </w:p>
    <w:p w:rsidR="00000000" w:rsidRDefault="00414C96">
      <w:pPr>
        <w:pStyle w:val="pj"/>
      </w:pPr>
      <w:r>
        <w:rPr>
          <w:rStyle w:val="s0"/>
        </w:rPr>
        <w:t xml:space="preserve">8. </w:t>
      </w:r>
      <w:hyperlink w:anchor="sub3917" w:history="1">
        <w:r>
          <w:rPr>
            <w:rStyle w:val="a4"/>
          </w:rPr>
          <w:t>3917</w:t>
        </w:r>
      </w:hyperlink>
      <w:r>
        <w:rPr>
          <w:rStyle w:val="s0"/>
        </w:rPr>
        <w:t xml:space="preserve"> </w:t>
      </w:r>
      <w:r>
        <w:rPr>
          <w:rStyle w:val="s0"/>
        </w:rPr>
        <w:t xml:space="preserve">тауар позициясындағы «құбырлар, түтіктер және құбыршектер» термині әдетте газдар мен сұйықтықтарды тасымалдау, беру немесе тарату үшін қолданылатын шала бұйымдарды немесе жартылай фабрикаттарды, немесе дайын бұйымдарды білдіреді (мысалы, кедір-бұдырланған </w:t>
      </w:r>
      <w:r>
        <w:rPr>
          <w:rStyle w:val="s0"/>
        </w:rPr>
        <w:t>бақшалық шланг, перфорирленген құбырлар). Бұл термин сонымен қатар, жалпақ нысанды қабылдайтын шұжық өнімдері мен басқа құбырларды білдіреді. Бірақ, соңғыларды қоспағанда, шеңбер, сопақ, тік бұрыш немесе дұрыс көпбұрыш (ұзындығы енінен 1,5 еседен аспаса) н</w:t>
      </w:r>
      <w:r>
        <w:rPr>
          <w:rStyle w:val="s0"/>
        </w:rPr>
        <w:t>ысандарынан өзге, ішкі көлденең қимасы бар бұйымдар, құбырлар, түтіктер және шлангілер ретінде емес, фасондық профильдер ретінде қарастырылады.</w:t>
      </w:r>
    </w:p>
    <w:p w:rsidR="00000000" w:rsidRDefault="00414C96">
      <w:pPr>
        <w:pStyle w:val="pj"/>
      </w:pPr>
      <w:r>
        <w:rPr>
          <w:rStyle w:val="s0"/>
        </w:rPr>
        <w:t xml:space="preserve">9. </w:t>
      </w:r>
      <w:hyperlink w:anchor="sub3918" w:history="1">
        <w:r>
          <w:rPr>
            <w:rStyle w:val="a4"/>
          </w:rPr>
          <w:t>3918</w:t>
        </w:r>
      </w:hyperlink>
      <w:r>
        <w:rPr>
          <w:rStyle w:val="s0"/>
        </w:rPr>
        <w:t xml:space="preserve"> </w:t>
      </w:r>
      <w:r>
        <w:rPr>
          <w:rStyle w:val="s0"/>
        </w:rPr>
        <w:t>тауар позициясындағы «қабырғалар мен төбелерге арналған пластмассадан жасалған жабын» термині қабырғаларды немесе төбелерді әсемдеу үшін қолданылатын ені 45 см-ден кем емес пластмассадан жасалған, қағаздан басқа кез келген материалдағы астарға бекітілген р</w:t>
      </w:r>
      <w:r>
        <w:rPr>
          <w:rStyle w:val="s0"/>
        </w:rPr>
        <w:t>улондағы бұйымдарды білдіреді; сондағы пластмасса қабаты (беткі жағы) әдетте өрнектеу кедір-бұдырлау, бояу, баспа суретін басу жолымен немесе өзге әдістермен әсемделген.</w:t>
      </w:r>
    </w:p>
    <w:p w:rsidR="00000000" w:rsidRDefault="00414C96">
      <w:pPr>
        <w:pStyle w:val="pj"/>
      </w:pPr>
      <w:r>
        <w:rPr>
          <w:rStyle w:val="s0"/>
        </w:rPr>
        <w:t xml:space="preserve">10. </w:t>
      </w:r>
      <w:hyperlink w:anchor="sub3920" w:history="1">
        <w:r>
          <w:rPr>
            <w:rStyle w:val="a4"/>
          </w:rPr>
          <w:t>3920</w:t>
        </w:r>
      </w:hyperlink>
      <w:r>
        <w:rPr>
          <w:rStyle w:val="s0"/>
        </w:rPr>
        <w:t xml:space="preserve"> және </w:t>
      </w:r>
      <w:hyperlink w:anchor="sub3921" w:history="1">
        <w:r>
          <w:rPr>
            <w:rStyle w:val="a4"/>
          </w:rPr>
          <w:t>3921</w:t>
        </w:r>
      </w:hyperlink>
      <w:r>
        <w:rPr>
          <w:rStyle w:val="s0"/>
        </w:rPr>
        <w:t xml:space="preserve"> тауар п</w:t>
      </w:r>
      <w:r>
        <w:rPr>
          <w:rStyle w:val="s0"/>
        </w:rPr>
        <w:t>озицияларындағы «тақталар, табақтар, пленкалар және белдіктер немесе таспалар» термині тек тақтайларды, табақтарды, пленкаларды және белдіктерді немесе таспаларды (54-топқа енгізілетіндерден басқа), сонымен қатар дұрыс геометриялық нысанды суреті бар немес</w:t>
      </w:r>
      <w:r>
        <w:rPr>
          <w:rStyle w:val="s0"/>
        </w:rPr>
        <w:t>е суретсіз, немесе беткі жағы басқа әдіспен өңделген, тік бұрыштарға кесілген немесе кесілмеген, бірақ одан арғы өңдеусіз бұрыштарды білдіреді (осындай операциялардың нәтижесінде олар дайын өнім болса да).</w:t>
      </w:r>
    </w:p>
    <w:p w:rsidR="00000000" w:rsidRDefault="00414C96">
      <w:pPr>
        <w:pStyle w:val="pj"/>
      </w:pPr>
      <w:r>
        <w:rPr>
          <w:rStyle w:val="s0"/>
        </w:rPr>
        <w:t xml:space="preserve">11. </w:t>
      </w:r>
      <w:hyperlink w:anchor="sub3925" w:history="1">
        <w:r>
          <w:rPr>
            <w:rStyle w:val="a4"/>
          </w:rPr>
          <w:t>3925</w:t>
        </w:r>
      </w:hyperlink>
      <w:r>
        <w:rPr>
          <w:rStyle w:val="s0"/>
        </w:rPr>
        <w:t xml:space="preserve"> тауар позиц</w:t>
      </w:r>
      <w:r>
        <w:rPr>
          <w:rStyle w:val="s0"/>
        </w:rPr>
        <w:t>иясына осы топтың II кіші тобының алдыңғы тауар позицияларына енгізілетін өнімі болып табылмайтын тек мына бұйымдар енгізіледі:</w:t>
      </w:r>
    </w:p>
    <w:p w:rsidR="00000000" w:rsidRDefault="00414C96">
      <w:pPr>
        <w:pStyle w:val="pj"/>
      </w:pPr>
      <w:r>
        <w:rPr>
          <w:rStyle w:val="s0"/>
        </w:rPr>
        <w:t>а) резервуарлар, бактар (септик-бактарды қоса алғанда), бөшкелер және сыйымдылығы 300 литрден асатын ұқсас сыйымсауыттар;</w:t>
      </w:r>
    </w:p>
    <w:p w:rsidR="00000000" w:rsidRDefault="00414C96">
      <w:pPr>
        <w:pStyle w:val="pj"/>
      </w:pPr>
      <w:r>
        <w:rPr>
          <w:rStyle w:val="s0"/>
        </w:rPr>
        <w:t>б) құр</w:t>
      </w:r>
      <w:r>
        <w:rPr>
          <w:rStyle w:val="s0"/>
        </w:rPr>
        <w:t>ылыс элементтері, мысалы, едендерге, қабырғаларға немесе қалқандарға, төбелер мен шатырларға пайдаланылатын;</w:t>
      </w:r>
    </w:p>
    <w:p w:rsidR="00000000" w:rsidRDefault="00414C96">
      <w:pPr>
        <w:pStyle w:val="pj"/>
      </w:pPr>
      <w:r>
        <w:rPr>
          <w:rStyle w:val="s0"/>
        </w:rPr>
        <w:t>в) суағар және оның фитингілері;</w:t>
      </w:r>
    </w:p>
    <w:p w:rsidR="00000000" w:rsidRDefault="00414C96">
      <w:pPr>
        <w:pStyle w:val="pj"/>
      </w:pPr>
      <w:r>
        <w:rPr>
          <w:rStyle w:val="s0"/>
        </w:rPr>
        <w:t>г) есіктер, терезелер мен рамалар және есіктердің табалдырықтары;</w:t>
      </w:r>
    </w:p>
    <w:p w:rsidR="00000000" w:rsidRDefault="00414C96">
      <w:pPr>
        <w:pStyle w:val="pj"/>
      </w:pPr>
      <w:r>
        <w:rPr>
          <w:rStyle w:val="s0"/>
        </w:rPr>
        <w:t>д) балкондар, балюстрадалар, дуалдар, калиткалар</w:t>
      </w:r>
      <w:r>
        <w:rPr>
          <w:rStyle w:val="s0"/>
        </w:rPr>
        <w:t xml:space="preserve"> және ұқсас қоршаулар;</w:t>
      </w:r>
    </w:p>
    <w:p w:rsidR="00000000" w:rsidRDefault="00414C96">
      <w:pPr>
        <w:pStyle w:val="pj"/>
      </w:pPr>
      <w:r>
        <w:rPr>
          <w:rStyle w:val="s0"/>
        </w:rPr>
        <w:t>e) қойғыштар, перделер (венециандық жалюзаларды қоса алғанда) және ұқсас бұйымдар мен олардың бөліктері, олардың құрал-жабдықтары;</w:t>
      </w:r>
    </w:p>
    <w:p w:rsidR="00000000" w:rsidRDefault="00414C96">
      <w:pPr>
        <w:pStyle w:val="pj"/>
      </w:pPr>
      <w:r>
        <w:rPr>
          <w:rStyle w:val="s0"/>
        </w:rPr>
        <w:t>ж) жинақтау және тұрақты орнату үшін стеллаждардың ірі габаритті конструкциялық элементтері, мысалы, д</w:t>
      </w:r>
      <w:r>
        <w:rPr>
          <w:rStyle w:val="s0"/>
        </w:rPr>
        <w:t>үкендердегі</w:t>
      </w:r>
      <w:r>
        <w:rPr>
          <w:rStyle w:val="s0"/>
        </w:rPr>
        <w:t>, шеберханалардағы, қоймалардағы;</w:t>
      </w:r>
    </w:p>
    <w:p w:rsidR="00000000" w:rsidRDefault="00414C96">
      <w:pPr>
        <w:pStyle w:val="pj"/>
      </w:pPr>
      <w:r>
        <w:rPr>
          <w:rStyle w:val="s0"/>
        </w:rPr>
        <w:t>з) декоративтік сәулет детальдары, мысалы, канелюрлар, күмбездер, кептерханалар; және</w:t>
      </w:r>
    </w:p>
    <w:p w:rsidR="00000000" w:rsidRDefault="00414C96">
      <w:pPr>
        <w:pStyle w:val="pj"/>
      </w:pPr>
      <w:r>
        <w:rPr>
          <w:rStyle w:val="s0"/>
        </w:rPr>
        <w:t>и) есіктерге, терезелерге, сатыларға, қабырғаларға немесе ғимараттың басқа бөліктеріне, мысалы кнопкаларға, тұтқаларға, ілмек</w:t>
      </w:r>
      <w:r>
        <w:rPr>
          <w:rStyle w:val="s0"/>
        </w:rPr>
        <w:t>терге, қапсырмаларға, сүлгілерге арналған ілгіштерге, сөндіргіштерге арналған платаларға және басқа қорғаныш платаларына стационарлық қондырғыларға арналған арматура мен фурнитура.</w:t>
      </w:r>
    </w:p>
    <w:p w:rsidR="00000000" w:rsidRDefault="00414C96">
      <w:pPr>
        <w:pStyle w:val="pj"/>
      </w:pPr>
      <w:r>
        <w:rPr>
          <w:rStyle w:val="s0"/>
        </w:rPr>
        <w:t>Қосалқы</w:t>
      </w:r>
      <w:r>
        <w:rPr>
          <w:rStyle w:val="s0"/>
        </w:rPr>
        <w:t xml:space="preserve"> позицияларға ескертпелер:</w:t>
      </w:r>
    </w:p>
    <w:p w:rsidR="00000000" w:rsidRDefault="00414C96">
      <w:pPr>
        <w:pStyle w:val="pj"/>
      </w:pPr>
      <w:r>
        <w:rPr>
          <w:rStyle w:val="s0"/>
        </w:rPr>
        <w:t>1. Аталған топтың кез келген тауар позици</w:t>
      </w:r>
      <w:r>
        <w:rPr>
          <w:rStyle w:val="s0"/>
        </w:rPr>
        <w:t>ясына полимерлер (полимерлестерді қоса алғанда) және химиялық жағынан өзгертілген полимерлер мына ережелерге сәйкес енгізілуі тиіс:</w:t>
      </w:r>
    </w:p>
    <w:p w:rsidR="00000000" w:rsidRDefault="00414C96">
      <w:pPr>
        <w:pStyle w:val="pj"/>
      </w:pPr>
      <w:r>
        <w:rPr>
          <w:rStyle w:val="s0"/>
        </w:rPr>
        <w:t>а) сол деңгейдегі «өзгелері» қосалқы позициясы болған жағдайда:</w:t>
      </w:r>
    </w:p>
    <w:p w:rsidR="00000000" w:rsidRDefault="00414C96">
      <w:pPr>
        <w:pStyle w:val="pj"/>
      </w:pPr>
      <w:r>
        <w:rPr>
          <w:rStyle w:val="s0"/>
        </w:rPr>
        <w:t>1) «полимерлер» қосалқы позициясында «поли» префиксінің болу</w:t>
      </w:r>
      <w:r>
        <w:rPr>
          <w:rStyle w:val="s0"/>
        </w:rPr>
        <w:t>ы (мысалы, полиэтилен және полиамид-6,6) аталған полимердің бірге алынған негізгі мономерлі буыны немесе мономерлі буындары полимердің жалпы салмағының мөлшері 95 %-дан немесе одан астамын құрауы тиіс дегенді білдіреді;</w:t>
      </w:r>
    </w:p>
    <w:p w:rsidR="00000000" w:rsidRDefault="00414C96">
      <w:pPr>
        <w:pStyle w:val="pj"/>
      </w:pPr>
      <w:r>
        <w:rPr>
          <w:rStyle w:val="s0"/>
        </w:rPr>
        <w:t>2) 3901 30, 3903 20, 3903 30 және 39</w:t>
      </w:r>
      <w:r>
        <w:rPr>
          <w:rStyle w:val="s0"/>
        </w:rPr>
        <w:t>04 30 қосалқы позицияларының полимерлері, жоғарыда аталған полимерлестердің мономерлес буындары-полимердің жалпы салмағының мөлшері 95 %-дан немесе одан астамын құраған жағдайда енгізіледі;</w:t>
      </w:r>
    </w:p>
    <w:p w:rsidR="00000000" w:rsidRDefault="00414C96">
      <w:pPr>
        <w:pStyle w:val="pj"/>
      </w:pPr>
      <w:r>
        <w:rPr>
          <w:rStyle w:val="s0"/>
        </w:rPr>
        <w:t>3) егер химиялық жағынан өзгертілген полимерлар басқа, анағұрлым е</w:t>
      </w:r>
      <w:r>
        <w:rPr>
          <w:rStyle w:val="s0"/>
        </w:rPr>
        <w:t>решелікті қосалқы позицияға енгізілмеген жағдайда, химиялық жағынан өзгертілген полимерлер «өзгелері» қосалқы позициясына енгізілуі тиіс;</w:t>
      </w:r>
    </w:p>
    <w:p w:rsidR="00000000" w:rsidRDefault="00414C96">
      <w:pPr>
        <w:pStyle w:val="pj"/>
      </w:pPr>
      <w:r>
        <w:rPr>
          <w:rStyle w:val="s0"/>
        </w:rPr>
        <w:t xml:space="preserve">4) жоғарыда 1, 2 және 3-тармақтарда келтірілмеген полимерлер, салмағы бойынша барлық басқа жеке мономерлес буындардан </w:t>
      </w:r>
      <w:r>
        <w:rPr>
          <w:rStyle w:val="s0"/>
        </w:rPr>
        <w:t>артық, мономерлік буынның полимерлерін енгізетін сол деңгейдегі, қалған қосалқы позициялар сандарының ішіндегі сол қосымша позицияға енгізілуі тиіс. Сол мақсатта, бір позицияға тиіп, полимер құрайтын, полимерлердің негізгі мономерлік буындары бірге қарасты</w:t>
      </w:r>
      <w:r>
        <w:rPr>
          <w:rStyle w:val="s0"/>
        </w:rPr>
        <w:t>рылуы тиіс. Тек бір деңгейдегі қосалқы позицияның құрамындағы полимерге кіретін мономерлес буындар ғана салыстырылуы тиіс;</w:t>
      </w:r>
    </w:p>
    <w:p w:rsidR="00000000" w:rsidRDefault="00414C96">
      <w:pPr>
        <w:pStyle w:val="pj"/>
      </w:pPr>
      <w:r>
        <w:rPr>
          <w:rStyle w:val="s0"/>
        </w:rPr>
        <w:t>б) сол деңгейде «өзгелері» қосалқы позициясы болмаған жағдайда:</w:t>
      </w:r>
    </w:p>
    <w:p w:rsidR="00000000" w:rsidRDefault="00414C96">
      <w:pPr>
        <w:pStyle w:val="pj"/>
      </w:pPr>
      <w:r>
        <w:rPr>
          <w:rStyle w:val="s0"/>
        </w:rPr>
        <w:t>1) полимерлер, салмағы бойынша барлық басқа жеке мономерлес буындарда</w:t>
      </w:r>
      <w:r>
        <w:rPr>
          <w:rStyle w:val="s0"/>
        </w:rPr>
        <w:t>н артықшылығы бар, сол мономерлік буынның полимерлерін қоса алғанда, қосалқы позицияға енгізілуі тиіс. Сол мақсатта, бір позицияға тиіп, полимер құрайтын, полимерлердің негізгі мономерлік буындары бірге қарастырылуы тиіс. Тек бір деңгейдегі қосалқы позиция</w:t>
      </w:r>
      <w:r>
        <w:rPr>
          <w:rStyle w:val="s0"/>
        </w:rPr>
        <w:t>ның құрамындағы полимерге кіретін мономерлес буындар ғана салыстырылуы тиіс;</w:t>
      </w:r>
    </w:p>
    <w:p w:rsidR="00000000" w:rsidRDefault="00414C96">
      <w:pPr>
        <w:pStyle w:val="pj"/>
      </w:pPr>
      <w:r>
        <w:rPr>
          <w:rStyle w:val="s0"/>
        </w:rPr>
        <w:t>2) химиялық жағынан өзгертілген полимерлер, өзгертілмеген полимерге сәйкес қосалқы позицияға енгізілуі тиіс.</w:t>
      </w:r>
    </w:p>
    <w:p w:rsidR="00000000" w:rsidRDefault="00414C96">
      <w:pPr>
        <w:pStyle w:val="pj"/>
      </w:pPr>
      <w:r>
        <w:rPr>
          <w:rStyle w:val="s0"/>
        </w:rPr>
        <w:t>Полимерлік қоспалар, мономерлік буындардың полимерлері секілді, сол пр</w:t>
      </w:r>
      <w:r>
        <w:rPr>
          <w:rStyle w:val="s0"/>
        </w:rPr>
        <w:t>опорцияларда, осы қосалқы позицияға енгізілуі тиіс.</w:t>
      </w:r>
    </w:p>
    <w:p w:rsidR="00000000" w:rsidRDefault="00414C96">
      <w:pPr>
        <w:pStyle w:val="pj"/>
      </w:pPr>
      <w:r>
        <w:rPr>
          <w:rStyle w:val="s0"/>
        </w:rPr>
        <w:t>2. 3920 43 субпозициясындағы «пластификаторлар» термині екіншілік пластификаторлар дегенді білдіреді.</w:t>
      </w:r>
    </w:p>
    <w:p w:rsidR="00000000" w:rsidRDefault="00414C96">
      <w:pPr>
        <w:pStyle w:val="pj"/>
      </w:pPr>
      <w:r>
        <w:rPr>
          <w:rStyle w:val="s0"/>
        </w:rPr>
        <w:t> </w:t>
      </w:r>
    </w:p>
    <w:tbl>
      <w:tblPr>
        <w:tblW w:w="0" w:type="dxa"/>
        <w:tblCellMar>
          <w:left w:w="0" w:type="dxa"/>
          <w:right w:w="0" w:type="dxa"/>
        </w:tblCellMar>
        <w:tblLook w:val="04A0" w:firstRow="1" w:lastRow="0" w:firstColumn="1" w:lastColumn="0" w:noHBand="0" w:noVBand="1"/>
      </w:tblPr>
      <w:tblGrid>
        <w:gridCol w:w="906"/>
        <w:gridCol w:w="6390"/>
        <w:gridCol w:w="743"/>
        <w:gridCol w:w="1532"/>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b/>
                <w:bCs/>
              </w:rPr>
              <w:t>Баж ставкалары</w:t>
            </w:r>
          </w:p>
          <w:p w:rsidR="00000000" w:rsidRDefault="00414C96">
            <w:pPr>
              <w:pStyle w:val="p"/>
            </w:pPr>
            <w:r>
              <w:rPr>
                <w:rStyle w:val="s0"/>
                <w:b/>
                <w:bCs/>
              </w:rPr>
              <w:t xml:space="preserve"> (кеден құнының </w:t>
            </w:r>
          </w:p>
          <w:p w:rsidR="00000000" w:rsidRDefault="00414C96">
            <w:pPr>
              <w:pStyle w:val="p"/>
            </w:pPr>
            <w:r>
              <w:rPr>
                <w:rStyle w:val="s0"/>
                <w:b/>
                <w:bCs/>
              </w:rPr>
              <w:t xml:space="preserve">пайызымен не </w:t>
            </w:r>
          </w:p>
          <w:p w:rsidR="00000000" w:rsidRDefault="00414C96">
            <w:pPr>
              <w:pStyle w:val="p"/>
            </w:pPr>
            <w:r>
              <w:rPr>
                <w:rStyle w:val="s0"/>
                <w:b/>
                <w:bCs/>
              </w:rPr>
              <w:t>евромен)</w:t>
            </w:r>
          </w:p>
        </w:tc>
      </w:tr>
      <w:tr w:rsidR="00000000">
        <w:trPr>
          <w:trHeight w:val="345"/>
        </w:trPr>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I. Бастапқы нысандар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 w:name="SUB3901"/>
            <w:bookmarkEnd w:id="1"/>
            <w:r>
              <w:rPr>
                <w:rStyle w:val="s0"/>
              </w:rPr>
              <w:t>3901</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этиленнің полимерлері: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-үлес салмағы 0,94-тен кем емес полиэтилен: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3901 10 100 0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--жиілік полиэтилен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3901 10 900 0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3901 20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-үлес салмағы 0,94 немесе одан артық полиэтилен: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3901 20 100 0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сульфохлорланған полиэтилен өндірісі үшін 50 мг/кг немесе одан кем алюминий, 2 мг/кг немесе одан кем кальций, 2 мг/кг немесе одан кем хром, 2 мг/кг немесе одан кем темір, 2 мг/кг немесе одан кем никель, 2 мг/кг немесе одан кем титан, 2 мг/кг не</w:t>
            </w:r>
            <w:r>
              <w:rPr>
                <w:rStyle w:val="s0"/>
              </w:rPr>
              <w:t>месе одан кем ваннадий бар, осы топтың 6б-ескертпесінде көрсетілген нысандардың біріндегі, 23</w:t>
            </w:r>
            <w:r>
              <w:rPr>
                <w:rStyle w:val="s0"/>
                <w:vertAlign w:val="superscript"/>
              </w:rPr>
              <w:t>0</w:t>
            </w:r>
            <w:r>
              <w:rPr>
                <w:rStyle w:val="s0"/>
              </w:rPr>
              <w:t>С температура кезінде үлес салмағы 0,958 полиэтилен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3901 20 900 0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3901 30 000 0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-этиленнің винилацетатпен полимерлестері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изобутилакрилат пен метакрилдік қышқыл бар сополимер этиленінің үштік тұздарынан тұратын иономерлік полимер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3901 90 200 0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осы топтың 6б-ескертпесінде көрсетілген нысандардың біріндегі салмағы 35 %-дан немесе одан кем стирол бар этиленбутилендік полимерлестер мен полистиролдың А-В-А блок-полимерлестері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rPr>
          <w:trHeight w:val="465"/>
        </w:trPr>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3901 90 900 0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2" w:name="SUB3902"/>
            <w:bookmarkEnd w:id="2"/>
            <w:r>
              <w:rPr>
                <w:rStyle w:val="s0"/>
              </w:rPr>
              <w:t>3902</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пропиленнің немесе басқа олефиндердің полимерлері: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3902 10 000 0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-полипропилен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3902 20 000 0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-полиизобутилен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3902 30 000 0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-пропиленнің полимерлестері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3902 90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3902 90 100 0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осы топтың 6б-ескертпесінде көрсетілген нысандардың біріндегі салмағы 35 %-дан немесе одан кем стирол бар этиленбутилендік полимерлестер мен полистиролдың А-В-А блок-полимерлестері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3902 90 200 0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салмағы 10%-дан немесе одан кем этилен, немесе құрамында осы топтың 6б ескертпесінде көрсетілген нысандардың біріндегі салмағы 10%-дан немесе одан кем полиэтиленмен және/немесе полипропиленмен қосылған полибут-1-еннің қоспасы бар полибут-1-ен б</w:t>
            </w:r>
            <w:r>
              <w:rPr>
                <w:rStyle w:val="s0"/>
              </w:rPr>
              <w:t>ут-1-еннің полимерлесі және этилен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3902 90 900 0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стиролдың полимерлері: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-полистирол:</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3903 11 000 0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-көбіктелген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3903 19 000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3903 19 000 1</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---фреонтөзімді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3903 19 000 9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3903 20 000 0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--стиролакрилонитрильдік полимерлестер (SAN)</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3903 30 000 0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акрилонитрилбутадиенстиролдық полимерлестер-(ABS)</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--ацетильдік саны 175 немесе одан көп стирол мен аллил спиртінің полимерлесі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3903 90 200 0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осы топтың 6б-ескертпесінде көрсетілген нысандардың біріндегі салмағы 58%-дан немесе одан кем, бірақ 71%-дан аспайтын бром бар бромдалған полистирол</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3903 90 900 0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винилхлоридтің немесе басқа галогенденген олефиндердің полимерлері: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3904 10 00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басқа құрамдас бөліктермен араластырылмаған поливинилхлорид:</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040"/>
        <w:gridCol w:w="3705"/>
        <w:gridCol w:w="900"/>
        <w:gridCol w:w="1635"/>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3904 10 001 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--химиялық әдіспен жапсырылған, </w:t>
            </w:r>
            <w:r>
              <w:rPr>
                <w:rStyle w:val="s0"/>
              </w:rPr>
              <w:t>беріктілігі жоғары, көбіктелген және мөлдір қабатты («Инавил ЕП-724», «Инавил ЕП-705», «Сольвик 367НЦ» маркелерінің) линолеумын жасауға арналған, паста құрағыш поливинил-хлоридтық эмульсиялық шайыр (құрамында салмағы 0,2 %-дан ылғал, алифат және карбон қыш</w:t>
            </w:r>
            <w:r>
              <w:rPr>
                <w:rStyle w:val="s0"/>
              </w:rPr>
              <w:t>қылдарының</w:t>
            </w:r>
            <w:r>
              <w:rPr>
                <w:rStyle w:val="s0"/>
              </w:rPr>
              <w:t xml:space="preserve"> тұздарынан тұратын салмағы 0,1%-дан эмульгатор, салмағы 0,1 %-дан сілте және салмағы 0,6 %-дан винилхлорид бар)</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3904 10 009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3904 10 009 1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салмағы 0,25%-дан аспайтын сульфат күлі бар паста құрағыш, поливинилхлоридтық, эмульсиялық, шағынсуспензиялық және поливинилхлорид-экстендер шайырлары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3904 10 009 9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 поливинилхлорид:</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3904 21 000 0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--пластифицирленбеген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3904 22 000 0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--пластифицирленген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3904 30 000 0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-винилхлорид пен винилацетаттың полимерлестері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3904 40 000 0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 винилхлоридтың полимерлестері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3904 50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-винилиденхлоридтің полимерлері: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3904 50 100 0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диаметрі 4 мкм немесе одан артық, бірақ 20 мкм-ден аспайтын созылмалы түйіршіктер түріндегі винилиденхлорид пен акрилонитрилдың полимерлесі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3904 50 900 0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-фторполимерлері: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3904 61 000 0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--политетрафторэтилен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3904 69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3904 69 100 0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---осы топтың 6б-ескертпесінде көрсетілген нысандардың біріндегі поливинилфторид</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3904 69 900 0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085"/>
        <w:gridCol w:w="3825"/>
        <w:gridCol w:w="795"/>
        <w:gridCol w:w="1605"/>
      </w:tblGrid>
      <w:tr w:rsidR="00000000">
        <w:tc>
          <w:tcPr>
            <w:tcW w:w="20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3904 90 000 0</w:t>
            </w:r>
          </w:p>
        </w:tc>
        <w:tc>
          <w:tcPr>
            <w:tcW w:w="3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винилацетаттың немесе басқа күрделі винилдік эфирлердің полимерлері; бастапқы нысандардағы басқа винилдік полимерлер: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-поливинилацетат:</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3905 12 000 0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--су дисперсиялары түріндегі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3905 19 000 0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-винилацетаттың полимерлестері: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3905 21 000 0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--су дисперсиялары түріндегі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3905 29 000 0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3905 30 000 0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құрамында гидролизденбеген ацетаттық топтар болатын немесе болмайтын поливинилдік спирт</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3905 91 000 0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--полимерлестер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3905 99</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3905 99 100 0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---молекулалық салмағы 10 000 немесе одан артық, бірақ 40 000-нан аспайтын және құрамында: винилацетатқа қайта есептегенде салмағы 9,5%-дан немесе одан артық, бірақ 13%-дан аспайтын ацетилдік топтар және винил спиртіне қайта есептегенде салмағы 5%-дан неме</w:t>
            </w:r>
            <w:r>
              <w:rPr>
                <w:rStyle w:val="s0"/>
              </w:rPr>
              <w:t>се одан артық, бірақ 6%-дан аспайтын идроксилдік топтар бар, осы топтың 6б-ескертпесінде көрсетілген нысандардың біріндегі поливинилформаль</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3905 99 90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3905 99 901 0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----поливинилпирролидон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3905 99 909 0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акрилдік полимерлер: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3906 10 000 0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-полиметилметакрилат</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3906 90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3906 90 100 0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--поли[N-(3-гидроксиимино-1,1-диметилбутил)акриламид]</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3906 90 200 0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салмағы 55%-дан немесе одан артық полимерлес бар N,N-диметилацетамидтің ерітіндісі түріндегі 2-диизопропиламино-</w:t>
            </w:r>
          </w:p>
          <w:p w:rsidR="00000000" w:rsidRDefault="00414C96">
            <w:pPr>
              <w:pStyle w:val="p"/>
            </w:pPr>
            <w:r>
              <w:rPr>
                <w:rStyle w:val="s0"/>
              </w:rPr>
              <w:t>этилметакрилаттың полимерлесі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3906 90 300 0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салмағы 10%-дан немесе одан артық, бірақ 11%-дан аспайтын акрилдық қышқыл мен 2-этилгексилакрилаттың полимерлесі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3906 90 400 0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--полибутадиен акрилонитриломмен (NBR) өзгертілген акрилонитрил мен метилакрилаттың полимерлесі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3906 90 500 0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--тоқыма енеркәсібіне арналған паста тәріздес баспа бояуларының өндірісінде қойылтқыш ретінде пайдаланылатын акрилдік қышқылдың алкилметакрилатпен және өзге де мономерлермен шамалы мөлшерде қосылатын полимерлену өнімі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3906 90</w:t>
            </w:r>
            <w:r>
              <w:rPr>
                <w:rStyle w:val="s0"/>
              </w:rPr>
              <w:t xml:space="preserve"> 600 0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араластырылған немесе араластырылмаған салмағы 50%-дан немесе одан артық орынбасушы топ ретіндегі кейінгі емес карбоксилдік топ бар метилакрилаттың, этиленнің және мономердің үштік полимерлесі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465"/>
        </w:trPr>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3906 90 900 0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полиацеталилер, қарапайым басқа полиэфирлер және эпоксидтік шайырлар; бастапқы нысандардағы поликарбонаттар, алкидті шайырлар, күрделі полиаллильді эфирлер және басқа күрделі полиэфирлер: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3907 10 000 0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-полиацеталилер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3907 20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да қарапайым полиэфирлер: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--полиспирттердің толық емес эфирлері: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3907 20 110 0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---полиэтиленгликоли</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3907 20 210 0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----гидроксильдік саны 100-ден артық емес</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3907 20 290 0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sz w:val="20"/>
          <w:szCs w:val="20"/>
        </w:rPr>
        <w:t> </w:t>
      </w:r>
    </w:p>
    <w:tbl>
      <w:tblPr>
        <w:tblW w:w="0" w:type="auto"/>
        <w:tblCellMar>
          <w:left w:w="0" w:type="dxa"/>
          <w:right w:w="0" w:type="dxa"/>
        </w:tblCellMar>
        <w:tblLook w:val="04A0" w:firstRow="1" w:lastRow="0" w:firstColumn="1" w:lastColumn="0" w:noHBand="0" w:noVBand="1"/>
      </w:tblPr>
      <w:tblGrid>
        <w:gridCol w:w="2130"/>
        <w:gridCol w:w="4086"/>
        <w:gridCol w:w="855"/>
        <w:gridCol w:w="1590"/>
      </w:tblGrid>
      <w:tr w:rsidR="00000000">
        <w:tc>
          <w:tcPr>
            <w:tcW w:w="21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3907 20 910 0</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---1-хлор-2,3-эпоксипропам мен оксид этиленнің полимерлесі</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3907 20 990 0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3907 30 000 0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-эпоксидтік шайырлар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3907 40 000 0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-поликарбонаттар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3907 50 000 0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-алкидтік шайырлар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3907 60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-полиэтилентерефталат:</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3907 60 200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-сипаттамалық          жабысқақтығы </w:t>
            </w:r>
            <w:r>
              <w:rPr>
                <w:rStyle w:val="s0"/>
              </w:rPr>
              <w:t>78 мл/г немесе одан жоғары: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3907 60 200 1</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---фармацевтикалық өнімдердің өндірісіне арналған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3907 60 200 9</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3907 60 800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3907 60 800 1</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---фармацевтикалық өнімдердің өндірісіне арналған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3907 60 800 9</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күрделі полиэфирлер: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3907 91</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--қорландырылмаған: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3907 91 100 0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---сұйық</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3907 91 900 0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3907 99</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---гидроксильдік саны 100-ден аспайтын: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3907 99 110 0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----полиэтиленнафталин-2,6-ди-карбоксилат</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3907 99 190 0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3907 99 910 0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----полиэтиленнафталин-2,6-ди-карбоксилат</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3907 99 990 0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3908</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полиамидтер: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3908 10 000 0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-полиамид-6, -11, -12, -6,6, -6,9, -6,10 немесе-6,12</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rPr>
          <w:trHeight w:val="450"/>
        </w:trPr>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3908 90 000 0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3" w:name="SUB3909"/>
            <w:bookmarkEnd w:id="3"/>
            <w:r>
              <w:rPr>
                <w:rStyle w:val="s0"/>
              </w:rPr>
              <w:t>3909</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амино-альдегидтік шайырлар, феноло-альдегидтік шайырлар және полиуретандар: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3909 10 000 0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-карбамидтік және тиокарбамидтік шайырлар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3909 20 000 0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-меламиндік шайырлар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205"/>
        <w:gridCol w:w="3780"/>
        <w:gridCol w:w="810"/>
        <w:gridCol w:w="1575"/>
      </w:tblGrid>
      <w:tr w:rsidR="00000000">
        <w:tc>
          <w:tcPr>
            <w:tcW w:w="2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3909 30 000 0</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амино-альдегидтік шайырлар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3909 40 000 0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-феноло-альдегидтік шайырлар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3909 50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-полиуретандар: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3909 50 100 0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--полиуретан, 2,2'-(трет </w:t>
            </w:r>
            <w:r>
              <w:rPr>
                <w:rStyle w:val="s0"/>
              </w:rPr>
              <w:t>бутилимино) диэтанолдың полимерлесі және құрамында салмағы 50 %-дан немесе одан артық полимер бар N.N-диметилацетамидтің ерітіндісі ретіндегі 4,4'-метилендициклогексил-диизоцианат</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3909 50 900 0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4" w:name="SUB3910"/>
            <w:bookmarkEnd w:id="4"/>
            <w:r>
              <w:rPr>
                <w:rStyle w:val="s0"/>
              </w:rPr>
              <w:t>3910 00 000 0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силикондар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5" w:name="SUB3911"/>
            <w:bookmarkEnd w:id="5"/>
            <w:r>
              <w:rPr>
                <w:rStyle w:val="s0"/>
              </w:rPr>
              <w:t>3911</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Аталған топқа 3-ескертпеде көрсетілген бастапқы нысандардағы мұнайлық шайырлар, кумароно-индендік шайырлар, политерпендер полисульфидтер, полисульфондар және басқа жерде аталмаған немесе </w:t>
            </w:r>
            <w:r>
              <w:rPr>
                <w:rStyle w:val="s0"/>
              </w:rPr>
              <w:t>енгізілмеген өзге де өнімдер: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3911 10 000 0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мұнайлық, кумарондық, индендік немесе кумароно-идендік шайырлар және политерпендер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3911 90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--конденсациялау өнімдері немесе </w:t>
            </w:r>
            <w:r>
              <w:rPr>
                <w:rStyle w:val="s0"/>
              </w:rPr>
              <w:t>қайта</w:t>
            </w:r>
            <w:r>
              <w:rPr>
                <w:rStyle w:val="s0"/>
              </w:rPr>
              <w:t xml:space="preserve"> топтастырылған полимерлеу өнімдері, химиялық жағынан өзгертілген немесе өзгертілмеген: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3911 90 110 0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xml:space="preserve">---полиокси-1,4-фениленсульфонил-1,4-фениленокси-  </w:t>
            </w:r>
            <w:r>
              <w:rPr>
                <w:rStyle w:val="s0"/>
              </w:rPr>
              <w:t>осы топтың 6б-ескертпесінде көрсетілген нысандардың біріндегі 1,4-фениленизопропилидин-1,4-фенилен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3911 90 130 0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---политао-1,4-фенилен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3911 90 190 0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391190 910 0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салмағы 50 %-дан немесе одан артық N,N-диметилацетамид ерітіндісі түріндегі полимер бар п-крезол мен дивинилбензолдың полимерлесі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391190 930 0</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---винилтолуол мен а-метилстериннің гидрирленген полимерлестері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265"/>
        <w:gridCol w:w="3720"/>
        <w:gridCol w:w="795"/>
        <w:gridCol w:w="1665"/>
      </w:tblGrid>
      <w:tr w:rsidR="00000000">
        <w:tc>
          <w:tcPr>
            <w:tcW w:w="22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3911 90 990 0</w:t>
            </w:r>
          </w:p>
        </w:tc>
        <w:tc>
          <w:tcPr>
            <w:tcW w:w="3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целлюлоза және оның басқа жерде аталмаған немесе енгізілмеген химиялық туындылары: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-целлюлоза ацетаттары: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3912 11 000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--пластифицирленбеген: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3912 11 000 1</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---сигареттік фильтрлер өндірісіне арналған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3912 11 000 9</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3912 12 000 0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--пластифицирленбеген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3912 20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целлюлоза нитраттары (коллодиилерді қоса алғанда):</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--пластифицирленбеген: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3912 20 110 0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---коллодиилер және целлоидин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3912 20 190 0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3912 20 900 0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--пластифицирленбеген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--қарапайым целлюлоза эфирлері: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3912 31 000 0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--карбоксиметилцеллюлоза және оның тұздары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3912 39</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3912 39 100 0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---этилцеллюлоза</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3912 39 200 0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---гидроксипропилцеллюлоза</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3912 39 800 0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3912 90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3912 90 100 0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--күрделі целлюлоза эфирлері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3912 90 900 0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3913</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табиғи полимерлер (мысалы, альгиндік қышқыл) және басқа жерде аталмаған </w:t>
            </w:r>
            <w:r>
              <w:rPr>
                <w:rStyle w:val="s0"/>
              </w:rPr>
              <w:t>және енгізілмеген өзгертілген табиғи полимерлер (мысалы, қатырылған протеиндер, табиғи көксағыздың химиялық туындылары):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3913 10 000 0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-альгин қышқылы, оның тұздары мен күрделі эфирлері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3913 90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3913 90 100 0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--табиғи каучуктің химиялық туындылары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3913 90 200 0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--амилопектин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3913 90 300 0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--амилоза</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250"/>
        <w:gridCol w:w="3705"/>
        <w:gridCol w:w="840"/>
        <w:gridCol w:w="1680"/>
      </w:tblGrid>
      <w:tr w:rsidR="00000000">
        <w:tc>
          <w:tcPr>
            <w:tcW w:w="22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3913 90 800 0</w:t>
            </w:r>
          </w:p>
        </w:tc>
        <w:tc>
          <w:tcPr>
            <w:tcW w:w="3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3914 00 000 0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3901-3913 тауар позицияларының</w:t>
            </w:r>
            <w:r>
              <w:rPr>
                <w:rStyle w:val="s0"/>
              </w:rPr>
              <w:t> полимерлер негізінде алынған ион алмастырғыш шайырлар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II. Қалдықтар, кесінділер және сынықтар; шала фабрикаттар;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6" w:name="SUB3915"/>
            <w:bookmarkEnd w:id="6"/>
            <w:r>
              <w:rPr>
                <w:rStyle w:val="s0"/>
              </w:rPr>
              <w:t>3915</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қалдықтар, кесінділер және сынықтар: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-этиленнің полимерлерінен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-стиролдың полимерлерінен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3915 30 000 0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-винилхлоридтің полимерлерінен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пластмассалардан: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--полиприқосылыстарының өнімдерінен: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3915 90 110 0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---пропиленнің полимерлерінен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3915 90 130 0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---акрилдік полимерлерден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3915 90 190 0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3915 90 910 0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---эпоксидтік шайырлардан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3915 90 930 0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---целлюлозадан және оның химиялық туындыларынан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3915 90 990 0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көлденең қимасының мөлшері 1 мм-ден аспайтын беті өңделген немесе өңделмеген, бірақ өзгеше өңдеуге </w:t>
            </w:r>
            <w:r>
              <w:rPr>
                <w:rStyle w:val="s0"/>
              </w:rPr>
              <w:t>түспеген моножіп, шыбықтар, өзектер және фасондық профильдер: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-этиленнің полимерлерінен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-винилхлоридтің полимерлерінен: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3916 20 100 0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--поливинилхлоридтен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пластмассалардан: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--конденсациялау өнімдері немесе қайта топтастырылған полимерлеу өнімдері, химиялық жағынан өзгертілген немесе өзгертілмеген: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3916 90 110 0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---күрделі полиэфирлерден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3916 90 130 0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---полиамидтерден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3916 90 150 0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---эпоксидтік шайырлардан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235"/>
        <w:gridCol w:w="3765"/>
        <w:gridCol w:w="900"/>
        <w:gridCol w:w="1620"/>
      </w:tblGrid>
      <w:tr w:rsidR="00000000">
        <w:tc>
          <w:tcPr>
            <w:tcW w:w="2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3916 90 190 0</w:t>
            </w:r>
          </w:p>
        </w:tc>
        <w:tc>
          <w:tcPr>
            <w:tcW w:w="3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--полиприқосылыс өнімдерінен: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3916 90 510 0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---пропиленнің полимерлерінен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3916 90 590 0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3916 90 900 0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7" w:name="SUB3917"/>
            <w:bookmarkEnd w:id="7"/>
            <w:r>
              <w:rPr>
                <w:rStyle w:val="s0"/>
              </w:rPr>
              <w:t>3917</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құбырлар, түтіктер және құбыршектер, олардың фитингілері (мысалы қосылыстар, фланцтер):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3917 10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-қатырылған протеиндер немесе целлюлоздық материалдардан жасанды қабықшалар (шұжық өнімдері үшін):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3917 10 100 0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--қатырылған протеиндерден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3917 10 900 0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--целлюлоздық материалдардан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rPr>
          <w:trHeight w:val="720"/>
        </w:trPr>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-қатты құбырлар, түтіктер және шлангалар: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3917 21</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--этиленнің полимерлерінен: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3917 21 100 0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---үстіңгі жағы </w:t>
            </w:r>
            <w:r>
              <w:rPr>
                <w:rStyle w:val="s0"/>
              </w:rPr>
              <w:t>өңделген</w:t>
            </w:r>
            <w:r>
              <w:rPr>
                <w:rStyle w:val="s0"/>
              </w:rPr>
              <w:t xml:space="preserve"> немесе өңделмеген, бірақ қандай да бір өзге өңдеу жасалмаған, ұзындығы көлденең қиманың ең жоғары мөлшерінен асып түсетін, жапсары жоқ және кесінділерге қиылған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3917 21 910 0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арналып орнатылған фитингілермен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3917 21 990 0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3917 22</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--пропиленнің полимерлерінен: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3917 22 100 0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---үстіңгі жағы өңделген немесе өңделмеген, бірақ қандай да бір өзге өңдеу жасалмаған, ұзындығы көлденең қиманың ең жоғары мөлшерінен асып түсетін, жапсары жоқ және кесінділерге қиылған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3917 22 910 0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арналып орнатылған фитингілермен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3917 22 990 0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3917 23</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--винилхлоридтың полимерлерінен: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235"/>
        <w:gridCol w:w="3765"/>
        <w:gridCol w:w="900"/>
        <w:gridCol w:w="1695"/>
      </w:tblGrid>
      <w:tr w:rsidR="00000000">
        <w:tc>
          <w:tcPr>
            <w:tcW w:w="2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3917 23 100 0</w:t>
            </w:r>
          </w:p>
        </w:tc>
        <w:tc>
          <w:tcPr>
            <w:tcW w:w="3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---үстіңгі жағы өңделген немесе өңделмеген, бірақ қандай да бір өзге өңдеу жасалмаған, ұзындығы көлденең қиманың ең жоғары мелшерінен асып түсетін, жапсары жоқ және кесінділерге қиылған</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3917 23 910 0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арналып қойылған фитингілермен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3917 23 990 0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3917 29</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--из прочих пластмасс:</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---үстіңгі жағы өңделген немесе өңделмеген, бірақ қандай да бір өзге өңдеу жасалмаған, ұзындығы көлденең қиманың ең жоғары мөлшерінен асып түсетін, жапсары жоқ және кесінділерге қиылған: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3917 29 120 0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----конденсациялау өнімдері немесе қайта</w:t>
            </w:r>
            <w:r>
              <w:rPr>
                <w:rStyle w:val="s0"/>
              </w:rPr>
              <w:t xml:space="preserve"> топтастырылған полимерлеу өнімдері, химиялық жағынан өзгертілген немесе өзгертілмеген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3917 29 150 0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----полиприқосылыс өнімдерінен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3917 29 190 0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3917 29 910 0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арналып орнатылған фитингілермен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3917 29 990 0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-құбырлар, түтіктер және құбыршектер,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3917 31</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--27,6 МПа дейінгі қысымға шыдайтын, иілгіш құбырлар, түтіктер </w:t>
            </w:r>
            <w:r>
              <w:rPr>
                <w:rStyle w:val="s0"/>
              </w:rPr>
              <w:t>және құбыршектер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3917 31 100 0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арналып орнатылған фитингілермен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3917 31 900 0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3917 32</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 басқа материалдармен арқауланбаған немесе қиыстырылмаған, фитингілерсіз:</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220"/>
        <w:gridCol w:w="3750"/>
        <w:gridCol w:w="915"/>
        <w:gridCol w:w="1755"/>
      </w:tblGrid>
      <w:tr w:rsidR="00000000">
        <w:tc>
          <w:tcPr>
            <w:tcW w:w="22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---үстіңгі жағы өңделген немесе өңделмеген, бірақ қандай да бір өзге өңдеу жасалмаған, ұзындығы көлденең қиманың ең жоғары мөлшерінен асып түсетін, жапсары жоқ және кесінділерге қиылған:</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3917 32 100 0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----конденсациялау өнімдер немесе қайта топтастырылған полимерлеу өнімдері, химиялық жағынан өзгертілген немесе өзгертілмеген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----полиприқосылыс өнімдерінен: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3917 32 310 0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-----этиленнің полимерлерінен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3917 32 350 0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-----винилхлоридтың полимерлерінен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3917 32 390 0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3917 32 510 0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3917 32 910 0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----шұжық өнімдеріне арналған жасанды қабықтар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3917 32 990 0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3917 33</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 армирленбеген немесе басқа материалдармен комбинацияланбаған, фититингілерсіз:</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3917 33 100 0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арналып орнатылған фитингілермен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3917 33 900 0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3917 39</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---үстіңгі жағы өңделген немесе өңделмеген, бірақ қандай да бір өзге өңдеу жасалмаған, ұзындығы көлденең қиманың ең жоғары мөлшерінен асып түсетін, жапсары жоқ және кесінділерге қиылған: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3917 39 120 0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----конденсациялау өнімдері немесе қайта топтастырылған полимерлеу өнімдері, химиялық жағынан өзгертілген немесе өзгертілмеген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3917 39 150 0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----полиприқосылыс өнімдерінен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3917 39 190 0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220"/>
        <w:gridCol w:w="3750"/>
        <w:gridCol w:w="900"/>
        <w:gridCol w:w="1845"/>
      </w:tblGrid>
      <w:tr w:rsidR="00000000">
        <w:tc>
          <w:tcPr>
            <w:tcW w:w="22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3917 39 910 0</w:t>
            </w:r>
          </w:p>
        </w:tc>
        <w:tc>
          <w:tcPr>
            <w:tcW w:w="3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арналып орнатылған фитингілермен</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3917 39 990 0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3917 40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-фитингілер: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3917 40 100 0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3917 40 900 0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8" w:name="SUB3918"/>
            <w:bookmarkEnd w:id="8"/>
            <w:r>
              <w:rPr>
                <w:rStyle w:val="s0"/>
              </w:rPr>
              <w:t>3918</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едендерге арналған рулондардағы немесе пластиналардағы жабындар, өздігінен жабысатындар немесе өздігінен жабыспайтындар; осы топқа 9-ескертпеде көрсетілген </w:t>
            </w:r>
            <w:r>
              <w:rPr>
                <w:rStyle w:val="s0"/>
              </w:rPr>
              <w:t>пластмассадан жасалған қабырғалар немесе төбелерге арналған жабындар: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3918 10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-винилхлорид полимерлерінен: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3918 10 100 0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-поливинилхлоридпен сіңдірілген немесе жабылған негізден тұратын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w:t>
            </w:r>
            <w:r>
              <w:rPr>
                <w:rStyle w:val="s0"/>
                <w:vertAlign w:val="superscript"/>
              </w:rPr>
              <w:t>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3918 10 900 0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w:t>
            </w:r>
            <w:r>
              <w:rPr>
                <w:rStyle w:val="s0"/>
                <w:vertAlign w:val="superscript"/>
              </w:rPr>
              <w:t>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3918 90 000 0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пластмассалардан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9" w:name="SUB3919"/>
            <w:bookmarkEnd w:id="9"/>
            <w:r>
              <w:rPr>
                <w:rStyle w:val="s0"/>
              </w:rPr>
              <w:t>3919</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тақтайлар, табақтар, пленка, фольга және белдіктер немесе рулондардағы немесе рулондарға оралмаған басқа да өздігінен жабысатын жазық нысандар: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-ені 20 см-ден аспайтын рулондардағы: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--сырты вулканизацияланбаған табиғи немесе синтетикалық каучукпен жабылған белдіктер немесе таспалар: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3919 10 110 0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---пластифицирленген поливинилхлоридтан немесе полиэтиленнен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3919 10 130 0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---пластифицирленбеген поливинилхлоридтан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3919 10 150 0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---полипропиленнен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3919 10 190 0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rPr>
          <w:trHeight w:val="45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---конденсациялау өнімдері немесе қайта топтастырылған полимерлеу өнімдері, химиялық жағынан өзгертілген немесе өзгертілмеген: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175"/>
        <w:gridCol w:w="3795"/>
        <w:gridCol w:w="870"/>
        <w:gridCol w:w="1965"/>
      </w:tblGrid>
      <w:tr w:rsidR="00000000">
        <w:tc>
          <w:tcPr>
            <w:tcW w:w="2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3919 10 310 0</w:t>
            </w:r>
          </w:p>
        </w:tc>
        <w:tc>
          <w:tcPr>
            <w:tcW w:w="3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----күрделі полиэфирлерден</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rPr>
          <w:trHeight w:val="720"/>
        </w:trPr>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3919 10 380 0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---полиприқосылыс өнімдерінен: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3919 10 610 0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----пластифицирленген поливинилхлоридтан немесе полиэтиленнен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3919 10 690 0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3919 10 900 0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3919 90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3919 90 100 0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--үстін өңдеуден басқа, одан әрі өңдеу жасалған немесе тікбұрышты нысанға ұқсамайтын (квадраттық нысанды қоса алғанда) нысандарға қиылған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---конденсациялау өнімдері немесе қайта топтастырылған полимерлеу өнімдері, химиялық жағынан өзгертілген немесе өзгертілмеген: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3919 90 310 0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----поликарбонаттардан, алкидтік шайырлардан, полиаллилдық күрделі эфирлерден немесе басқа да күрделі полиэфирлерден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3919 90 380 0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---полиприқосылыс өнімдерінен: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3919 90 610 0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----пластифицирленген поливинилхлоридтен немесе полиэтиленнен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3919 90 690 0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3919 90 900 0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0" w:name="SUB3920"/>
            <w:bookmarkEnd w:id="10"/>
            <w:r>
              <w:rPr>
                <w:rStyle w:val="s0"/>
              </w:rPr>
              <w:t>3920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Кеуекті емес және арқауланбаған, қабат-қабат емес, төсенішсіз және </w:t>
            </w:r>
            <w:r>
              <w:rPr>
                <w:rStyle w:val="s0"/>
              </w:rPr>
              <w:t>басқа материалдармен ұқсас әдіспен қосылмаған пластмассадан жасалған тақтайлар, табақтар, пленкалар, белдіктер немесе таспалар,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3920 10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-этиленнің полимерлерінен: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0,125 мм-ден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---үлес салмағы мынадай полиэтиленнен: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----0,94-тен кем: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sz w:val="20"/>
          <w:szCs w:val="20"/>
        </w:rPr>
        <w:t> </w:t>
      </w:r>
    </w:p>
    <w:tbl>
      <w:tblPr>
        <w:tblW w:w="0" w:type="auto"/>
        <w:tblCellMar>
          <w:left w:w="0" w:type="dxa"/>
          <w:right w:w="0" w:type="dxa"/>
        </w:tblCellMar>
        <w:tblLook w:val="04A0" w:firstRow="1" w:lastRow="0" w:firstColumn="1" w:lastColumn="0" w:noHBand="0" w:noVBand="1"/>
      </w:tblPr>
      <w:tblGrid>
        <w:gridCol w:w="2175"/>
        <w:gridCol w:w="3795"/>
        <w:gridCol w:w="870"/>
        <w:gridCol w:w="1965"/>
      </w:tblGrid>
      <w:tr w:rsidR="00000000">
        <w:tc>
          <w:tcPr>
            <w:tcW w:w="2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3920 10 230 0</w:t>
            </w:r>
          </w:p>
        </w:tc>
        <w:tc>
          <w:tcPr>
            <w:tcW w:w="3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-----жартылай өткізгіштер немесе баспа схемалары өндірісінде қолданылатын фоторезист пленкасын алуға арналған, қалыңдығы 20 мкм немесе одан артық, бірақ 40 мкм-нен аспайтын полиэтилен пленкасы</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------баспада басылмаған: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3920 10 240 0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-------созылған пленка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3920 10 260 0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3920 10 270 0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------баспада 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3920 10 280 0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----0,94 немесе одан артық</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3920 10 400 0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0,125 мм-ден артық:</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3920 10 810 0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ылғалдатушы агент ретінде суда ерітілген поливинилдік спирт бар, мөлшері 15 %-дан аспайтын целлюлоза талшықтарымен араластырылған немесе араластырылмаған, бір-бірімен байланысы жоқ жіңішке тармақтардан тұратын, полиэтилен фибрилдарынан алынған</w:t>
            </w:r>
            <w:r>
              <w:rPr>
                <w:rStyle w:val="s0"/>
              </w:rPr>
              <w:t xml:space="preserve"> ылғалды парақтар түріндегі синтетикалық қағаз салмағы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3920 10 890 0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3920 20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-пропиленнің полимерлерінен: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0,10 мм-ден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3920 20 210 0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---биаксиалды бағытталған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3920 20 290 0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0,10 мм-ден асатын: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---орауға қолданылатын ені 5 мм-ден артық, бірақ 20 мм-ден аспайтын белдік немесе лента: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3920 20 710 0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----декоративтік белдік немесе таспа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3920 20 790 0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3920 20 900 0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3920 30 000 0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-стиролдың полимерлерінен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-винилхлоридтың полимерлерінен: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3920 43</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--құрамында салмағы кем дегенде 6%-дан пластификаторлар бар: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3920 43 100 0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1 мм-ден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145"/>
        <w:gridCol w:w="3825"/>
        <w:gridCol w:w="825"/>
        <w:gridCol w:w="2010"/>
      </w:tblGrid>
      <w:tr w:rsidR="00000000">
        <w:tc>
          <w:tcPr>
            <w:tcW w:w="21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3920 43 900 0</w:t>
            </w:r>
          </w:p>
        </w:tc>
        <w:tc>
          <w:tcPr>
            <w:tcW w:w="3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1 мм-ден асатын</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3920 49</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3920 49 100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1 мм-ден аспайтын: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3920 49 100 1</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----қатты пластифицирленбеген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3920 49 100 9</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----иілгіш келетіндер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3920 49 900 0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1 мм-ден асатын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-акрилдік полимерлерден: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3920 51 000 0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--полиметилметакрилаттан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3920 59</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3920 59 100 0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---акрилдық және метакрилдық қышқылдардың күрделі эфирлерінің полимерлесінен жасалған қалыңдығы 150 мкм-ден аспайтын пленка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3920 59 900 0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-поликарбонаттардан, алкидтық шайырлардан, полиаллилдік күрделі эфирлерден немесе өзге де күрделі полиэфирлерден: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3920 61 000 0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--поликарбонаттардан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3920 62</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--полиэтилентерефталаттан: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0,35 мм-ден аспайтын: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3920 62 110 0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----иілгіш магниттік дискілер өндірісіне арналған қалыңдығы 72 мкм немесе одан артық, бірақ 79 мкм-ден аспайтын полиэтилентерефталаттан жасалған пленка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3920 62 130 0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----фотополимерлік баспалық пластиналар өндірісіне арналған қалыңдығы 100 мкм немесе одан артық, бірақ 150 мкм-ден аспайтын полиэтилентерефталаттан жасалған пленка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3920 62 190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3920 62 190 1</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----пленка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3920 62 190 9</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3920 62 900 0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---қалыңдығы 0,35 мм-ден асатын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3920 63 000 0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--қорландырылмаған күрделі полиэфирлерден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3920 69 000 0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 күрделі полиэфирлерден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целлюлозадан немесе оның химиялық туындыларынан: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145"/>
        <w:gridCol w:w="3795"/>
        <w:gridCol w:w="825"/>
        <w:gridCol w:w="2025"/>
      </w:tblGrid>
      <w:tr w:rsidR="00000000">
        <w:tc>
          <w:tcPr>
            <w:tcW w:w="21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3920 71</w:t>
            </w:r>
          </w:p>
        </w:tc>
        <w:tc>
          <w:tcPr>
            <w:tcW w:w="3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--жаңғыртылған целлюлозадан:</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3920 71 100 0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---табақтар, пленкалар немесе белдіктер, немесе қалыңдығы 0,75 мм-ден кем, немесе оралмаған таспалар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3920 71 900 0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3920 72 000 0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--вулканизацияланған талшықтан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3920 73</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--целлюлоза ацетатынан: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3920 73 100 0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---кинематография мен фотосуреттер түсіруге арналған рулондардағы немесе белдеулер не таспалар түріндегі пленка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3920 73 500 0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---табақтар, пленкалар немесе белдіктер, немесе қалыңдығы 0,75 мм-ден кем оралмаған таспалар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3920 73 900 0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3920 79 000 0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 целлюлоза туындыларынан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пластмассалардан: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--поливинилбутиралдан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--полиамидтерден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--амин-альдегидтік шайырлардан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-фенол-альдегидтік шайырлардан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3920 99</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пластмассалардан: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---конденсациялау өнімдері немесе қайта топтастырылған полимерлеу өнімдері, химиялық жағынан өзгертілген немесе өзгертілмеген: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3920 99 210 0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----қапталған немесе қапталмаған, немесе тек пластмассамен қапталған полиимидтік табақ және белдік немесе лента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3920 99 280 0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---полиприқосылыс өнімдерінен: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3920 99 510 0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----поливинилфторидтен жасалған табақ</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3920 99 530 0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----хлорсілтілік электролизерлерінде қолдануға арналған фторланған пластмассалардан жасалған ионалмастырғыш мембраналар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3920 99 550 0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----қапталмаған, қалыңдығы 1 мм-ден аспайтын, құрамында салмағы 97 %-дан поливинилдік спирт бар, биаксиалдық бағытталған поливинилдік спирттен жасалған пленка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130"/>
        <w:gridCol w:w="3795"/>
        <w:gridCol w:w="810"/>
        <w:gridCol w:w="2040"/>
      </w:tblGrid>
      <w:tr w:rsidR="00000000">
        <w:tc>
          <w:tcPr>
            <w:tcW w:w="21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3920 99 590 0</w:t>
            </w:r>
          </w:p>
        </w:tc>
        <w:tc>
          <w:tcPr>
            <w:tcW w:w="3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3920 99 900 0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1" w:name="SUB3921"/>
            <w:bookmarkEnd w:id="11"/>
            <w:r>
              <w:rPr>
                <w:rStyle w:val="s0"/>
              </w:rPr>
              <w:t>3921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өзге де тақтайлар, табақтар, пленкалар және белдіктер немесе таспалар: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-кеуектелген: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3921 11 000 0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--стиролдың полимерлерінен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3921 12 000 0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--винилхлоридтың полимерлерінен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3921 13</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--полиуретандардан: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3921 13 100 0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---иілгіштерден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_</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3921 13 900 0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3921 14 000 0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--жаңартылған целлюлозадан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3921 19 000 0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пластмассалардан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3921 90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--конденсациялау өнімдері немесе қайта топтастырылған полимерлеу өнімдері, химиялық жағынан өзгертілген немесе өзгертілмеген: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---күрделі полиэфирлерден: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3921 90 110 0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----гофрирленген табақтар мен плиталар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392190 190 0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3921 90 300 0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---фенол-альдегидтік шайырлардан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---амин-альдегидтік шайырлардан: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----қабаттылардан: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3921 90 410 0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-----үсті бір немесе екі жағынан декорацияланған жоғары қысымды қабаттылардан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3921 90 430 0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3921 90 490 0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3921 90 550 0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3921 90 600 0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--полиприқосылыс өнімдерінен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3921 90 900 0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ванналар, сусеберілер, су ағызуға арналған раковиналар, жуынуға арналған </w:t>
            </w:r>
            <w:r>
              <w:rPr>
                <w:rStyle w:val="s0"/>
              </w:rPr>
              <w:t>раковиналар, биде, унитаздар, отыратын орындар мен оларға арналған қақпақтар, ағызу бачоктары және ұқсас санитарлық-техникалық бұйымдар: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115"/>
        <w:gridCol w:w="3810"/>
        <w:gridCol w:w="780"/>
        <w:gridCol w:w="2085"/>
      </w:tblGrid>
      <w:tr w:rsidR="00000000">
        <w:tc>
          <w:tcPr>
            <w:tcW w:w="21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3922 10 000 0</w:t>
            </w:r>
          </w:p>
        </w:tc>
        <w:tc>
          <w:tcPr>
            <w:tcW w:w="3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ванналар, душтар, су ағызуға арналған раковиналар және жуынуға арналған раковиналар</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3922 20 000 0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-унитаздарға арналған отыратын орындар мен қақпақтар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3922 90 000 0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тасымалдауға немесе орауға арналған бұйымдар; пластмассадан жасалған </w:t>
            </w:r>
            <w:r>
              <w:rPr>
                <w:rStyle w:val="s0"/>
              </w:rPr>
              <w:t>тығындар, қақпақтар, қалпақшалар және тығындауға арналған өзге де бұйымдар: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3923 10 000 0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-қораптар, жәшіктер, кәрзеңкелер және ұқсас бұйымдар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-қаптар және сөмкелер (конустыларды қоса алғанда):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3923 21 000 0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--этилен полимерлерінен жасалған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3923 29</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пластмассалардан жасалған: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3923 29 100 0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---поливинилхлоридтен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3923 29 900 0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3923 30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-шөлмектер, шишалар, флакондар және ұқсас бұйымдар: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3923 30 10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--сыйымдылығы 2 литрден аспайтын: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3923 30 101 0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---преформалар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3923 30 109 0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3923 30 90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--сыйымдылығы 2 литрден астам: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3923 30 901 0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---преформалар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3923 30 909 0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3923 40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-орауыштар, шпулькалар, бобиналар және ұқсас бұйымдар: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3923 40 100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--8523 және 8524 тауар позицияларының фото- және кинопленкаларына немесе таспаларына, пленкаларына және </w:t>
            </w:r>
            <w:r>
              <w:rPr>
                <w:rStyle w:val="s0"/>
              </w:rPr>
              <w:t>ұқсас</w:t>
            </w:r>
            <w:r>
              <w:rPr>
                <w:rStyle w:val="s0"/>
              </w:rPr>
              <w:t xml:space="preserve"> материалдарына арналған орауыштар, бобиналар және ұқсас бұйымдар: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3923 40 100 1</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---8523 11 000 1, 8523 11 000 2, 8524 51 000 1 және 8524 51 000 2 кіші қосалқы позицияларының магниттік таспаларға арналған кассеталары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130"/>
        <w:gridCol w:w="3825"/>
        <w:gridCol w:w="720"/>
        <w:gridCol w:w="2100"/>
      </w:tblGrid>
      <w:tr w:rsidR="00000000">
        <w:tc>
          <w:tcPr>
            <w:tcW w:w="21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3923 40 100 2</w:t>
            </w:r>
          </w:p>
        </w:tc>
        <w:tc>
          <w:tcPr>
            <w:tcW w:w="3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---8523 13 000 1, 8523 13 000 9 8524 53 000 1 және 8524 53 000 9 кіші қосалқы позицияларының магниттік таспаларға арналған кассеталары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3923 40 100 9</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3923 40 900 0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3923 50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-тығындар, қақпақтар, қалпақшалар және тығындауға арналған басқа да бұйымдар: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3923 50 100 0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-шөлмектерді тығындауға арналған қақпақтар, мен қалпақшалар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3923 50 900 0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3923 90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3923 90 100 0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--құбыр тәріздес нысандағы экструдирленген тор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3923 90 900 0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3924</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асханалық, ас үйлік ыдыс-аяқ, басқа үй-тұрмыстық бұйымдар мен заттар: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3924 10 000 0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-асханалық және ас үйлік ыдыс-аяқ</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 бірақ 1 кг үшін 0,48 евродан кем емес</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3924 90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--жаңғыртылған целлюлозадан жасалған: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3924 90 110 0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---губкалар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3924 90 190 0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3924 90 900 0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 бірақ 1 кг үшін 0,48 евродан кем емес</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2" w:name="SUB3925"/>
            <w:bookmarkEnd w:id="12"/>
            <w:r>
              <w:rPr>
                <w:rStyle w:val="s0"/>
              </w:rPr>
              <w:t>3925</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басқа жерде аталмаған немесе енгізілмеген құрылыс детальдары: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3925 10 000 0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-резервуарлар, цистерналар, бактар және сыйымдылығы 300 литрден асатын басқа сыйымсауыттар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3925 20 000 0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-есіктер мен олардың арналған табалдырықтар, терезелер мен олардың рамалары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bl>
    <w:p w:rsidR="00000000" w:rsidRDefault="00414C96">
      <w:pPr>
        <w:pStyle w:val="p"/>
      </w:pPr>
      <w:r>
        <w:rPr>
          <w:rStyle w:val="s0"/>
        </w:rPr>
        <w:t> </w:t>
      </w:r>
    </w:p>
    <w:tbl>
      <w:tblPr>
        <w:tblW w:w="0" w:type="auto"/>
        <w:tblCellMar>
          <w:left w:w="0" w:type="dxa"/>
          <w:right w:w="0" w:type="dxa"/>
        </w:tblCellMar>
        <w:tblLook w:val="04A0" w:firstRow="1" w:lastRow="0" w:firstColumn="1" w:lastColumn="0" w:noHBand="0" w:noVBand="1"/>
      </w:tblPr>
      <w:tblGrid>
        <w:gridCol w:w="2115"/>
        <w:gridCol w:w="3855"/>
        <w:gridCol w:w="720"/>
        <w:gridCol w:w="2100"/>
      </w:tblGrid>
      <w:tr w:rsidR="00000000">
        <w:tc>
          <w:tcPr>
            <w:tcW w:w="21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3925 30 000 0</w:t>
            </w:r>
          </w:p>
        </w:tc>
        <w:tc>
          <w:tcPr>
            <w:tcW w:w="3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-қойғыштар, перделер (венециандық жалюздерді қоса алғанда) және ұқсас бұйымдар мен олардың бөліктері</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3925 90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3925 90 100 0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--есіктерге, терезелерге, қабырғаларға немесе ғимараттардың </w:t>
            </w:r>
            <w:r>
              <w:rPr>
                <w:rStyle w:val="s0"/>
              </w:rPr>
              <w:t>басқа бөліктеріне тұрақты қоюға арналған фитингілер мен бекіткіш детальдар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3925 90 200 0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--электр шынжырларына арналған магистралдық, арналық және кәбілдік ойылымдар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3925 90 800 0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Пластмассадан жасалған басқа бұйымдар және 3901-3914 тауар позицияларының материалдарынан жасалған өзге де бұйымдар: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3926 10 000 0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-кеңселік немесе мектептік керек-жарақ</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 бірақ 1 кг үшін 0,48 евродан кем емес</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3926 20 000 0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-киім және киімге керек-жарақ биялайларды, қолғаптарды және митенкілерді қоса алғанда)</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 бірақ 1 кг үшін 0,48 евродан кем емес</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3926 30 000 0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-бекіткіш құралдар және жиһаз, көлік құралдары үшін фурнитура және ұқсас бұйымдар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 бірақ 1 кг </w:t>
            </w:r>
            <w:r>
              <w:rPr>
                <w:rStyle w:val="s0"/>
              </w:rPr>
              <w:t>үшін</w:t>
            </w:r>
            <w:r>
              <w:rPr>
                <w:rStyle w:val="s0"/>
              </w:rPr>
              <w:t xml:space="preserve"> 0,48 евродан кем емес</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3926 40 000 0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-статуэткалар және өзге декоративтік бұйымдар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3926 90 100 0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--техникалық мақсаттар үшін, азаматтық авиация үшін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3926 90 500 0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---дренаж жүйесінің кіре берістеріндегі суды фильтрлеуге арналған перфорирленген сыйымсауыттар мен ұқсас бұйымдар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 бірақ 1 кг үшін 0,48 евродан кем емес</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3926 90 910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----табақ материалдан жасалғандар: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3926 90 910 1</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-----стомикалық пайдалануға арналған аспаптар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3926 90 910 9</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3926 90 990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3926 90 990 1</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-----медицина өнеркәсібіне арналған фильтрэлементтер (гемодиализге арналған мембраналарды қоса алғанда)</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10</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3926 90 990 2</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-----стомикалық пайдалануға арналған аспаптар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 бірақ 1 кг үшін кем дегенде 0,48 евродан кем емес</w:t>
            </w:r>
          </w:p>
        </w:tc>
      </w:tr>
      <w:tr w:rsidR="00000000">
        <w:tc>
          <w:tcPr>
            <w:tcW w:w="21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3926 90 990 8</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 бірақ 1 кг үшін 0,48 евродан кем емес</w:t>
            </w:r>
          </w:p>
        </w:tc>
      </w:tr>
    </w:tbl>
    <w:p w:rsidR="00000000" w:rsidRDefault="00414C96">
      <w:pPr>
        <w:pStyle w:val="pc"/>
      </w:pPr>
      <w:r>
        <w:rPr>
          <w:rStyle w:val="s0"/>
          <w:b/>
          <w:bCs/>
        </w:rPr>
        <w:t> </w:t>
      </w:r>
    </w:p>
    <w:p w:rsidR="00000000" w:rsidRDefault="00414C96">
      <w:pPr>
        <w:pStyle w:val="pc"/>
      </w:pPr>
      <w:r>
        <w:rPr>
          <w:rStyle w:val="s0"/>
          <w:b/>
          <w:bCs/>
        </w:rPr>
        <w:t>40-топ</w:t>
      </w:r>
    </w:p>
    <w:p w:rsidR="00000000" w:rsidRDefault="00414C96">
      <w:pPr>
        <w:pStyle w:val="pc"/>
      </w:pPr>
      <w:r>
        <w:rPr>
          <w:rStyle w:val="s0"/>
          <w:b/>
          <w:bCs/>
        </w:rPr>
        <w:t>Көксағыз, резеңке және олардан жасалған бұйымдар</w:t>
      </w:r>
    </w:p>
    <w:p w:rsidR="00000000" w:rsidRDefault="00414C96">
      <w:pPr>
        <w:pStyle w:val="pj"/>
      </w:pPr>
      <w:r>
        <w:rPr>
          <w:rStyle w:val="s0"/>
        </w:rPr>
        <w:t> </w:t>
      </w:r>
    </w:p>
    <w:p w:rsidR="00000000" w:rsidRDefault="00414C96">
      <w:pPr>
        <w:pStyle w:val="pj"/>
      </w:pPr>
      <w:r>
        <w:rPr>
          <w:rStyle w:val="s0"/>
          <w:b/>
          <w:bCs/>
        </w:rPr>
        <w:t>Ескертпелер:</w:t>
      </w:r>
    </w:p>
    <w:p w:rsidR="00000000" w:rsidRDefault="00414C96">
      <w:pPr>
        <w:pStyle w:val="pj"/>
      </w:pPr>
      <w:r>
        <w:rPr>
          <w:rStyle w:val="s0"/>
        </w:rPr>
        <w:t>1. Егер мәтінде өзгеше келісілмесе, онда тұтас Номенклатурада «каучук және резеңке» термині мынадай вулканизацияланған нем</w:t>
      </w:r>
      <w:r>
        <w:rPr>
          <w:rStyle w:val="s0"/>
        </w:rPr>
        <w:t>есе вулканизацияланбаған, қатты немесе қатты емес өнімдерді білдіреді: табиғи көксағыз, балата, гуттаперча, гваюла, чикл және ұқсас табиғи шайырлар, синтетикалық каучук, майлардан алынған фактис және жаңғыртылған түрдегі осы материалдар.</w:t>
      </w:r>
    </w:p>
    <w:p w:rsidR="00000000" w:rsidRDefault="00414C96">
      <w:pPr>
        <w:pStyle w:val="pj"/>
      </w:pPr>
      <w:r>
        <w:rPr>
          <w:rStyle w:val="s0"/>
        </w:rPr>
        <w:t>2. Осы топқа мынал</w:t>
      </w:r>
      <w:r>
        <w:rPr>
          <w:rStyle w:val="s0"/>
        </w:rPr>
        <w:t>ар енгізілмейді:</w:t>
      </w:r>
    </w:p>
    <w:p w:rsidR="00000000" w:rsidRDefault="00414C96">
      <w:pPr>
        <w:pStyle w:val="pj"/>
      </w:pPr>
      <w:r>
        <w:rPr>
          <w:rStyle w:val="s0"/>
        </w:rPr>
        <w:t>а) XI бөлімнің тауарлары (тоқыма материалдары және тоқыма бұйымдары);</w:t>
      </w:r>
    </w:p>
    <w:p w:rsidR="00000000" w:rsidRDefault="00414C96">
      <w:pPr>
        <w:pStyle w:val="pj"/>
      </w:pPr>
      <w:r>
        <w:rPr>
          <w:rStyle w:val="s0"/>
        </w:rPr>
        <w:t>б) 64-топтағы аяқ киім және оның бөліктері;</w:t>
      </w:r>
    </w:p>
    <w:p w:rsidR="00000000" w:rsidRDefault="00414C96">
      <w:pPr>
        <w:pStyle w:val="pj"/>
      </w:pPr>
      <w:r>
        <w:rPr>
          <w:rStyle w:val="s0"/>
        </w:rPr>
        <w:t>в) 65-топтағы бас киімдер және олардың бөліктері (шомылу телпектерін қоса алғанда);</w:t>
      </w:r>
    </w:p>
    <w:p w:rsidR="00000000" w:rsidRDefault="00414C96">
      <w:pPr>
        <w:pStyle w:val="pj"/>
      </w:pPr>
      <w:r>
        <w:rPr>
          <w:rStyle w:val="s0"/>
        </w:rPr>
        <w:t>г) қатты резеңкеден немесе эбониттен алын</w:t>
      </w:r>
      <w:r>
        <w:rPr>
          <w:rStyle w:val="s0"/>
        </w:rPr>
        <w:t>ған</w:t>
      </w:r>
      <w:r>
        <w:rPr>
          <w:rStyle w:val="s0"/>
        </w:rPr>
        <w:t xml:space="preserve"> механикалық немесе электрлік жабдықтар немесе олардың бөліктері XVI бөлім (электр тауарларының бәрін қоса алғанда);</w:t>
      </w:r>
    </w:p>
    <w:p w:rsidR="00000000" w:rsidRDefault="00414C96">
      <w:pPr>
        <w:pStyle w:val="pj"/>
      </w:pPr>
      <w:r>
        <w:rPr>
          <w:rStyle w:val="s0"/>
        </w:rPr>
        <w:t>д) 90, 92, 94 немесе 96-топтардың бұйымдары; немесе</w:t>
      </w:r>
    </w:p>
    <w:p w:rsidR="00000000" w:rsidRDefault="00414C96">
      <w:pPr>
        <w:pStyle w:val="pj"/>
      </w:pPr>
      <w:r>
        <w:rPr>
          <w:rStyle w:val="s0"/>
        </w:rPr>
        <w:t xml:space="preserve">е) 95-топтың бұйымдары (спорттық биялай, қолғап, митенкіден басқа және </w:t>
      </w:r>
      <w:hyperlink w:anchor="sub4011" w:history="1">
        <w:r>
          <w:rPr>
            <w:rStyle w:val="a4"/>
          </w:rPr>
          <w:t>4011-4013</w:t>
        </w:r>
      </w:hyperlink>
      <w:r>
        <w:rPr>
          <w:rStyle w:val="s0"/>
        </w:rPr>
        <w:t xml:space="preserve"> тауар позициясының тауарларынан басқа);</w:t>
      </w:r>
    </w:p>
    <w:p w:rsidR="00000000" w:rsidRDefault="00414C96">
      <w:pPr>
        <w:pStyle w:val="pj"/>
      </w:pPr>
      <w:r>
        <w:rPr>
          <w:rStyle w:val="s0"/>
        </w:rPr>
        <w:t xml:space="preserve">3. </w:t>
      </w:r>
      <w:hyperlink w:anchor="sub4001" w:history="1">
        <w:r>
          <w:rPr>
            <w:rStyle w:val="a4"/>
          </w:rPr>
          <w:t>4001-4003</w:t>
        </w:r>
      </w:hyperlink>
      <w:r>
        <w:rPr>
          <w:rStyle w:val="s0"/>
        </w:rPr>
        <w:t xml:space="preserve"> және </w:t>
      </w:r>
      <w:hyperlink w:anchor="sub4005" w:history="1">
        <w:r>
          <w:rPr>
            <w:rStyle w:val="a4"/>
          </w:rPr>
          <w:t>4005</w:t>
        </w:r>
      </w:hyperlink>
      <w:r>
        <w:rPr>
          <w:rStyle w:val="s0"/>
        </w:rPr>
        <w:t xml:space="preserve"> тауар позициясындағы «бастапқы нысандар» термині мына нысандарды:</w:t>
      </w:r>
    </w:p>
    <w:p w:rsidR="00000000" w:rsidRDefault="00414C96">
      <w:pPr>
        <w:pStyle w:val="pj"/>
      </w:pPr>
      <w:r>
        <w:rPr>
          <w:rStyle w:val="s0"/>
        </w:rPr>
        <w:t>а) сұйықтар мен пасталарды (вулканизацияланған немесе вулканизацияланбаған латексті және өзге дисперсиялар мен ерітінділерді қоса алғанда);</w:t>
      </w:r>
    </w:p>
    <w:p w:rsidR="00000000" w:rsidRDefault="00414C96">
      <w:pPr>
        <w:pStyle w:val="pj"/>
      </w:pPr>
      <w:r>
        <w:rPr>
          <w:rStyle w:val="s0"/>
        </w:rPr>
        <w:t>б) бұрыс нысандағы блоктарды, кесіктерді, ұнтақтарды, түйіршіктерді, үгінділерді және ұқсас сеппелі нысандарды білді</w:t>
      </w:r>
      <w:r>
        <w:rPr>
          <w:rStyle w:val="s0"/>
        </w:rPr>
        <w:t>реді.</w:t>
      </w:r>
    </w:p>
    <w:p w:rsidR="00000000" w:rsidRDefault="00414C96">
      <w:pPr>
        <w:pStyle w:val="pj"/>
      </w:pPr>
      <w:r>
        <w:rPr>
          <w:rStyle w:val="s0"/>
        </w:rPr>
        <w:t xml:space="preserve">4. Осы топқа 1-ескертпедегі және </w:t>
      </w:r>
      <w:hyperlink w:anchor="sub4002" w:history="1">
        <w:r>
          <w:rPr>
            <w:rStyle w:val="a4"/>
          </w:rPr>
          <w:t>4002</w:t>
        </w:r>
      </w:hyperlink>
      <w:r>
        <w:rPr>
          <w:rStyle w:val="s0"/>
        </w:rPr>
        <w:t xml:space="preserve"> тауар позициясындағы «синтетикалық каучук» термині мынаны білдіреді:</w:t>
      </w:r>
    </w:p>
    <w:p w:rsidR="00000000" w:rsidRDefault="00414C96">
      <w:pPr>
        <w:pStyle w:val="pj"/>
      </w:pPr>
      <w:r>
        <w:rPr>
          <w:rStyle w:val="s0"/>
        </w:rPr>
        <w:t>а) күкіртпен вулканизациялау кезінде термопластикалық заттарға тұрақты айналып, 18-29оС температурасында өзінің б</w:t>
      </w:r>
      <w:r>
        <w:rPr>
          <w:rStyle w:val="s0"/>
        </w:rPr>
        <w:t>астапқы қалпынан 3 есе созғанда үзілмейтін, ал 5 минут ішінде 2 есе созғанда бастапқы ұзындығынан бір жарым еседен аспайтын ұзындыққа қайта оралатын қорландырылған синтетикалық заттар. Осы көрсетілген сынақ кезінде көлденең байланыстарды құрау үшін қажетті</w:t>
      </w:r>
      <w:r>
        <w:rPr>
          <w:rStyle w:val="s0"/>
        </w:rPr>
        <w:t xml:space="preserve"> заттарды, атап айтқанда активаторларды немесе вулкандауды тездетушілер. Сонымен қатар 5б (іі және ііі) ескертпелерінде көрсетілген заттардың болуы мүмкін. Бірақ, жанама байланыстарды құрауға арналмаған сұйылтқыш, пластификаторлар немесе толтырғыштар секіл</w:t>
      </w:r>
      <w:r>
        <w:rPr>
          <w:rStyle w:val="s0"/>
        </w:rPr>
        <w:t>ді заттардың болуы мүмкін емес;</w:t>
      </w:r>
    </w:p>
    <w:p w:rsidR="00000000" w:rsidRDefault="00414C96">
      <w:pPr>
        <w:pStyle w:val="pj"/>
      </w:pPr>
      <w:r>
        <w:rPr>
          <w:rStyle w:val="s0"/>
        </w:rPr>
        <w:t>б) тиопластар (ТМ); және</w:t>
      </w:r>
    </w:p>
    <w:p w:rsidR="00000000" w:rsidRDefault="00414C96">
      <w:pPr>
        <w:pStyle w:val="pj"/>
      </w:pPr>
      <w:r>
        <w:rPr>
          <w:rStyle w:val="s0"/>
        </w:rPr>
        <w:t>в) ұластыру немесе пластмассалармен араластыру жолымен түрлендірілген табиғи каучук, полимерсізденген табиғи каучук, қорландырылмаған синтетикалық заттардың қорландырылған синтетикалық жоғары молекул</w:t>
      </w:r>
      <w:r>
        <w:rPr>
          <w:rStyle w:val="s0"/>
        </w:rPr>
        <w:t>ярлық полимерлермен қоспалары, жоғарыда аталған өнімдер вулкандау, созу және өлшемдерін қалыпқа келтіруге қатысты осы ескертпенің 4а-тармағындағы талаптарына сай келген жағдайда.</w:t>
      </w:r>
    </w:p>
    <w:p w:rsidR="00000000" w:rsidRDefault="00414C96">
      <w:pPr>
        <w:pStyle w:val="pj"/>
      </w:pPr>
      <w:r>
        <w:rPr>
          <w:rStyle w:val="s0"/>
        </w:rPr>
        <w:t xml:space="preserve">5а. Көксағыз немесе көксағыздардың қоспалары, егер олар ірілендіруден бұрын немесе одан кейін мыналармен араласқан болса, </w:t>
      </w:r>
      <w:hyperlink w:anchor="sub4001" w:history="1">
        <w:r>
          <w:rPr>
            <w:rStyle w:val="a4"/>
          </w:rPr>
          <w:t>4001</w:t>
        </w:r>
      </w:hyperlink>
      <w:r>
        <w:rPr>
          <w:rStyle w:val="s0"/>
        </w:rPr>
        <w:t xml:space="preserve"> және </w:t>
      </w:r>
      <w:hyperlink w:anchor="sub4002" w:history="1">
        <w:r>
          <w:rPr>
            <w:rStyle w:val="a4"/>
          </w:rPr>
          <w:t>4002</w:t>
        </w:r>
      </w:hyperlink>
      <w:r>
        <w:rPr>
          <w:rStyle w:val="s0"/>
        </w:rPr>
        <w:t xml:space="preserve"> тауар позицияларына енгізілмейді:</w:t>
      </w:r>
    </w:p>
    <w:p w:rsidR="00000000" w:rsidRDefault="00414C96">
      <w:pPr>
        <w:pStyle w:val="pj"/>
      </w:pPr>
      <w:r>
        <w:rPr>
          <w:rStyle w:val="s0"/>
        </w:rPr>
        <w:t>і) вулканизациялайтын аге</w:t>
      </w:r>
      <w:r>
        <w:rPr>
          <w:rStyle w:val="s0"/>
        </w:rPr>
        <w:t>нттермен, тездеткіштермен, баяулатқыштармен немесе активаторлармен (вулканизацияланған каучуктік латексті дайындау үшін қосылған заттардан басқа);</w:t>
      </w:r>
    </w:p>
    <w:p w:rsidR="00000000" w:rsidRDefault="00414C96">
      <w:pPr>
        <w:pStyle w:val="pj"/>
      </w:pPr>
      <w:r>
        <w:rPr>
          <w:rStyle w:val="s0"/>
        </w:rPr>
        <w:t>іі) пигменттермен немесе басқа бояғыш заттармен, сәйкестендіру үшін қолданылатындардан басқа;</w:t>
      </w:r>
    </w:p>
    <w:p w:rsidR="00000000" w:rsidRDefault="00414C96">
      <w:pPr>
        <w:pStyle w:val="pj"/>
      </w:pPr>
      <w:r>
        <w:rPr>
          <w:rStyle w:val="s0"/>
        </w:rPr>
        <w:t>ііі) пластифика</w:t>
      </w:r>
      <w:r>
        <w:rPr>
          <w:rStyle w:val="s0"/>
        </w:rPr>
        <w:t>торлармен немесе толтырғыштармен (минералдық майды қоспағанда), күшейткіш агенттермен, органикалық еріткіштермен немесе 5б-тармақта көрсетілген өзгелерді қоспағанда, басқа кез келген заттармен;</w:t>
      </w:r>
    </w:p>
    <w:p w:rsidR="00000000" w:rsidRDefault="00414C96">
      <w:pPr>
        <w:pStyle w:val="pj"/>
      </w:pPr>
      <w:r>
        <w:rPr>
          <w:rStyle w:val="s0"/>
        </w:rPr>
        <w:t>5б. Каучукте немесе көксағыздар қоспаларында:</w:t>
      </w:r>
    </w:p>
    <w:p w:rsidR="00000000" w:rsidRDefault="00414C96">
      <w:pPr>
        <w:pStyle w:val="pj"/>
      </w:pPr>
      <w:r>
        <w:rPr>
          <w:rStyle w:val="s0"/>
        </w:rPr>
        <w:t>і) эмульгаторлар</w:t>
      </w:r>
      <w:r>
        <w:rPr>
          <w:rStyle w:val="s0"/>
        </w:rPr>
        <w:t xml:space="preserve"> мен антиадгезидтердің;</w:t>
      </w:r>
    </w:p>
    <w:p w:rsidR="00000000" w:rsidRDefault="00414C96">
      <w:pPr>
        <w:pStyle w:val="pj"/>
      </w:pPr>
      <w:r>
        <w:rPr>
          <w:rStyle w:val="s0"/>
        </w:rPr>
        <w:t>іі) эмульгаторлардың ыдырау өнімдерінің шамалы мөлшерлерінің;</w:t>
      </w:r>
    </w:p>
    <w:p w:rsidR="00000000" w:rsidRDefault="00414C96">
      <w:pPr>
        <w:pStyle w:val="pj"/>
      </w:pPr>
      <w:r>
        <w:rPr>
          <w:rStyle w:val="s0"/>
        </w:rPr>
        <w:t>ііі) жылы сезгіш агенттердің өте шамалы мөлшерлерінің (негізінен термосезгіш көксағыздық латекстерді алу үшін), катиондық беттік-белсенді заттардың (әдетте оң электрлік к</w:t>
      </w:r>
      <w:r>
        <w:rPr>
          <w:rStyle w:val="s0"/>
        </w:rPr>
        <w:t>аучуктік латекстерді алу үшін), антитотықтырғыштардың, ірілендіргілердің, каучукті үгінділерге айналуына ықпал ететін агенттердің, суыққа төзімділікті қамтамасыз ететін агенттердің, пептизаторлардың, антиірілендіргілердің, тұрақтандырғыштардың, тұтқырлықты</w:t>
      </w:r>
      <w:r>
        <w:rPr>
          <w:rStyle w:val="s0"/>
        </w:rPr>
        <w:t xml:space="preserve"> реттейтін агенттердің, немесе арнайы мақсаттағы ұқсас қоспалардың болуы олардың 4001 немесе </w:t>
      </w:r>
      <w:hyperlink w:anchor="sub4002" w:history="1">
        <w:r>
          <w:rPr>
            <w:rStyle w:val="a4"/>
          </w:rPr>
          <w:t>4002</w:t>
        </w:r>
      </w:hyperlink>
      <w:r>
        <w:rPr>
          <w:rStyle w:val="s0"/>
        </w:rPr>
        <w:t xml:space="preserve"> тауар позицияларына жатуына, мұндай каучук немесе каучуктердің қоспалары өздерінің негізгі шикізат материалдары қасиеттерін сақт</w:t>
      </w:r>
      <w:r>
        <w:rPr>
          <w:rStyle w:val="s0"/>
        </w:rPr>
        <w:t>аған жағдайда әсер етпейді.</w:t>
      </w:r>
    </w:p>
    <w:p w:rsidR="00000000" w:rsidRDefault="00414C96">
      <w:pPr>
        <w:pStyle w:val="pj"/>
      </w:pPr>
      <w:r>
        <w:rPr>
          <w:rStyle w:val="s0"/>
        </w:rPr>
        <w:t xml:space="preserve">4. </w:t>
      </w:r>
      <w:hyperlink w:anchor="sub4004" w:history="1">
        <w:r>
          <w:rPr>
            <w:rStyle w:val="a4"/>
          </w:rPr>
          <w:t>4004</w:t>
        </w:r>
      </w:hyperlink>
      <w:r>
        <w:rPr>
          <w:rStyle w:val="s0"/>
        </w:rPr>
        <w:t xml:space="preserve"> тауар позициясындағы «қалдықтар, кесінділер және сынықтар» термині резеңке және одан алынған бұйымдарды әзірлеу және өңдеуден пайда болатын, кесілу, тозу немесе басқа себептер үшін қолдануға</w:t>
      </w:r>
      <w:r>
        <w:rPr>
          <w:rStyle w:val="s0"/>
        </w:rPr>
        <w:t xml:space="preserve"> мүлдем жарамсыз болып қалған қалдықтарды, кесінділерді және сынықтарды білдіреді.</w:t>
      </w:r>
    </w:p>
    <w:p w:rsidR="00000000" w:rsidRDefault="00414C96">
      <w:pPr>
        <w:pStyle w:val="pj"/>
      </w:pPr>
      <w:r>
        <w:rPr>
          <w:rStyle w:val="s0"/>
        </w:rPr>
        <w:t>7. Тұтастай вулканизацияланған резеңкеден тұратын, көлденең қимасы 5 мм-ден шамасындағы жіптер 4008 тауар позициясына белдіктер немесе таспалар, шыбықтар немесе фасондық про</w:t>
      </w:r>
      <w:r>
        <w:rPr>
          <w:rStyle w:val="s0"/>
        </w:rPr>
        <w:t>фильдер ретінде енгізіледі.</w:t>
      </w:r>
    </w:p>
    <w:p w:rsidR="00000000" w:rsidRDefault="00414C96">
      <w:pPr>
        <w:pStyle w:val="pj"/>
      </w:pPr>
      <w:r>
        <w:rPr>
          <w:rStyle w:val="s0"/>
        </w:rPr>
        <w:t xml:space="preserve">8. </w:t>
      </w:r>
      <w:hyperlink w:anchor="sub4010" w:history="1">
        <w:r>
          <w:rPr>
            <w:rStyle w:val="a4"/>
          </w:rPr>
          <w:t>4010</w:t>
        </w:r>
      </w:hyperlink>
      <w:r>
        <w:rPr>
          <w:rStyle w:val="s0"/>
        </w:rPr>
        <w:t xml:space="preserve"> тауар позициясына, резеңкемен жабылған немесе иленген немесе тоқымалық иірімжіптен немесе кордтан әзірленген, резеңкемен жабылған конвейерлік таспалар, жетекші белдік немесе матадан алынған </w:t>
      </w:r>
      <w:r>
        <w:rPr>
          <w:rStyle w:val="s0"/>
        </w:rPr>
        <w:t>бельтинг енгізіледі.</w:t>
      </w:r>
    </w:p>
    <w:p w:rsidR="00000000" w:rsidRDefault="00414C96">
      <w:pPr>
        <w:pStyle w:val="pj"/>
      </w:pPr>
      <w:r>
        <w:rPr>
          <w:rStyle w:val="s0"/>
        </w:rPr>
        <w:t xml:space="preserve">9. </w:t>
      </w:r>
      <w:hyperlink w:anchor="sub4001" w:history="1">
        <w:r>
          <w:rPr>
            <w:rStyle w:val="a4"/>
          </w:rPr>
          <w:t>4001</w:t>
        </w:r>
      </w:hyperlink>
      <w:r>
        <w:rPr>
          <w:rStyle w:val="s0"/>
        </w:rPr>
        <w:t xml:space="preserve">, </w:t>
      </w:r>
      <w:hyperlink w:anchor="sub4002" w:history="1">
        <w:r>
          <w:rPr>
            <w:rStyle w:val="a4"/>
          </w:rPr>
          <w:t>4002</w:t>
        </w:r>
      </w:hyperlink>
      <w:r>
        <w:rPr>
          <w:rStyle w:val="s0"/>
        </w:rPr>
        <w:t xml:space="preserve">, </w:t>
      </w:r>
      <w:hyperlink w:anchor="sub4003" w:history="1">
        <w:r>
          <w:rPr>
            <w:rStyle w:val="a4"/>
          </w:rPr>
          <w:t>4003</w:t>
        </w:r>
      </w:hyperlink>
      <w:r>
        <w:rPr>
          <w:rStyle w:val="s0"/>
        </w:rPr>
        <w:t xml:space="preserve">, </w:t>
      </w:r>
      <w:hyperlink w:anchor="sub4005" w:history="1">
        <w:r>
          <w:rPr>
            <w:rStyle w:val="a4"/>
          </w:rPr>
          <w:t>4005</w:t>
        </w:r>
      </w:hyperlink>
      <w:r>
        <w:rPr>
          <w:rStyle w:val="s0"/>
        </w:rPr>
        <w:t xml:space="preserve"> және </w:t>
      </w:r>
      <w:hyperlink w:anchor="sub4008" w:history="1">
        <w:r>
          <w:rPr>
            <w:rStyle w:val="a4"/>
          </w:rPr>
          <w:t>4008</w:t>
        </w:r>
      </w:hyperlink>
      <w:r>
        <w:rPr>
          <w:rStyle w:val="s0"/>
        </w:rPr>
        <w:t xml:space="preserve"> </w:t>
      </w:r>
      <w:r>
        <w:rPr>
          <w:rStyle w:val="s0"/>
        </w:rPr>
        <w:t>тауар позицияларында «пластиналар», «табақтар» және «белдіктер мен таспалар» термині дұрыс геометриялық нысандағы, тікбұрыш нысандарға (квадратты қоса алғанда) кесілген немесе кесілмеген, беткі жағы өрнектелген немесе өрнектелмеген немесе өзге әдіспен өңде</w:t>
      </w:r>
      <w:r>
        <w:rPr>
          <w:rStyle w:val="s0"/>
        </w:rPr>
        <w:t>лген дайын бұйым болып табылатын немесе табылмайтын пластиналарды, табақтарды және белдіктерді немесе таспалар мен блоктарды білдіреді, өзге нысанды кесіктерге кесілген немесе одан әрі өңдеуге тартылған материалдардан басқа.</w:t>
      </w:r>
    </w:p>
    <w:p w:rsidR="00000000" w:rsidRDefault="00414C96">
      <w:pPr>
        <w:pStyle w:val="pj"/>
      </w:pPr>
      <w:hyperlink w:anchor="sub4008" w:history="1">
        <w:r>
          <w:rPr>
            <w:rStyle w:val="a4"/>
          </w:rPr>
          <w:t>4</w:t>
        </w:r>
        <w:r>
          <w:rPr>
            <w:rStyle w:val="a4"/>
          </w:rPr>
          <w:t>008</w:t>
        </w:r>
      </w:hyperlink>
      <w:r>
        <w:rPr>
          <w:rStyle w:val="s0"/>
        </w:rPr>
        <w:t xml:space="preserve"> тауар позициясында «шыбықтар» және «фасондық профильдер» термині одан әрі өңдеусіз, ұзындығы бойынша кесілген немесе кесілмеген немесе беткі жағы қайта өңделген немесе өңделмеген бұйымдарды білдіреді.</w:t>
      </w:r>
    </w:p>
    <w:p w:rsidR="00000000" w:rsidRDefault="00414C96">
      <w:pPr>
        <w:pStyle w:val="pj"/>
      </w:pPr>
      <w:r>
        <w:rPr>
          <w:rStyle w:val="s0"/>
        </w:rPr>
        <w:t> </w:t>
      </w:r>
    </w:p>
    <w:tbl>
      <w:tblPr>
        <w:tblW w:w="0" w:type="auto"/>
        <w:tblCellMar>
          <w:left w:w="0" w:type="dxa"/>
          <w:right w:w="0" w:type="dxa"/>
        </w:tblCellMar>
        <w:tblLook w:val="04A0" w:firstRow="1" w:lastRow="0" w:firstColumn="1" w:lastColumn="0" w:noHBand="0" w:noVBand="1"/>
      </w:tblPr>
      <w:tblGrid>
        <w:gridCol w:w="2130"/>
        <w:gridCol w:w="3855"/>
        <w:gridCol w:w="1574"/>
        <w:gridCol w:w="168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c"/>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c"/>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c"/>
            </w:pPr>
            <w:r>
              <w:rPr>
                <w:rStyle w:val="s0"/>
                <w:b/>
                <w:bCs/>
              </w:rPr>
              <w:t>Қос</w:t>
            </w:r>
            <w:r>
              <w:rPr>
                <w:rStyle w:val="s0"/>
                <w:b/>
                <w:bCs/>
              </w:rPr>
              <w:t>.өлш.бір.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c"/>
            </w:pPr>
            <w:r>
              <w:rPr>
                <w:rStyle w:val="s0"/>
                <w:b/>
                <w:bCs/>
              </w:rPr>
              <w:t xml:space="preserve">Баж ставкалары </w:t>
            </w:r>
          </w:p>
          <w:p w:rsidR="00000000" w:rsidRDefault="00414C96">
            <w:pPr>
              <w:pStyle w:val="pc"/>
            </w:pPr>
            <w:r>
              <w:rPr>
                <w:rStyle w:val="s0"/>
                <w:b/>
                <w:bCs/>
              </w:rPr>
              <w:t xml:space="preserve">(кеден кұнының </w:t>
            </w:r>
          </w:p>
          <w:p w:rsidR="00000000" w:rsidRDefault="00414C96">
            <w:pPr>
              <w:pStyle w:val="pc"/>
            </w:pPr>
            <w:r>
              <w:rPr>
                <w:rStyle w:val="s0"/>
                <w:b/>
                <w:bCs/>
              </w:rPr>
              <w:t>пайызымен не </w:t>
            </w:r>
          </w:p>
          <w:p w:rsidR="00000000" w:rsidRDefault="00414C96">
            <w:pPr>
              <w:pStyle w:val="pc"/>
            </w:pPr>
            <w:r>
              <w:rPr>
                <w:rStyle w:val="s0"/>
                <w:b/>
                <w:bCs/>
              </w:rPr>
              <w:t>евромен)</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3" w:name="SUB4001"/>
            <w:bookmarkEnd w:id="13"/>
            <w:r>
              <w:rPr>
                <w:rStyle w:val="s0"/>
              </w:rPr>
              <w:t>4001</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немесе пластиналар, табақтар немесе белдіктер немесе таспалар түріндегі табиғи көксағыз, балата, гуттаперча, гваюла, чикл және ұқсас табиғи шайырлар:</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4001 10 000 0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-табиғи көксағыздық латекс, вулканизацияланған немесе вулканизацияланбаған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-басқа нысандардағы табиғи каучук:</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4001 21 000 0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--смокед-шитс (табиғи каучуктің маркасы)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4001 22 000 0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--табиғи каучук, техникалық арнайыландырылған (ТSNR)</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4001 29 000 0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4001 30 000 0</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-балата, гуттаперча, гваюла, чикл және ұқсас табиғи шайырлар</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4" w:name="SUB4002"/>
            <w:bookmarkEnd w:id="14"/>
            <w:r>
              <w:rPr>
                <w:rStyle w:val="s0"/>
              </w:rPr>
              <w:t>4002</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Майлардан алынған бастапқы нысандардағы пластин</w:t>
            </w:r>
            <w:r>
              <w:rPr>
                <w:rStyle w:val="s0"/>
              </w:rPr>
              <w:t>алар, табақтар немесе белдіктер, немесе таспалар түріндегі синтетикалық каучук және фактис; 4001 тауар позициясының кез келген өнімінің осы тауар позициясындағы өніммен, бастапқы нысандардағы немесе пластиналар, табақтар немесе белдіктер, немесе таспалар т</w:t>
            </w:r>
            <w:r>
              <w:rPr>
                <w:rStyle w:val="s0"/>
              </w:rPr>
              <w:t>үріндегі</w:t>
            </w:r>
            <w:r>
              <w:rPr>
                <w:rStyle w:val="s0"/>
              </w:rPr>
              <w:t xml:space="preserve"> қоспалары: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pStyle w:val="p"/>
      </w:pPr>
      <w:r>
        <w:rPr>
          <w:sz w:val="20"/>
          <w:szCs w:val="20"/>
        </w:rPr>
        <w:t> </w:t>
      </w:r>
    </w:p>
    <w:tbl>
      <w:tblPr>
        <w:tblW w:w="0" w:type="auto"/>
        <w:tblCellMar>
          <w:left w:w="0" w:type="dxa"/>
          <w:right w:w="0" w:type="dxa"/>
        </w:tblCellMar>
        <w:tblLook w:val="04A0" w:firstRow="1" w:lastRow="0" w:firstColumn="1" w:lastColumn="0" w:noHBand="0" w:noVBand="1"/>
      </w:tblPr>
      <w:tblGrid>
        <w:gridCol w:w="1995"/>
        <w:gridCol w:w="3000"/>
        <w:gridCol w:w="1275"/>
        <w:gridCol w:w="1530"/>
      </w:tblGrid>
      <w:tr w:rsidR="00000000">
        <w:trPr>
          <w:trHeight w:val="765"/>
        </w:trPr>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бутадиенстирольдік каучук (SBR); карбоксилденген бутедиенстирольдік каучук (ХSВR):</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4002 11 000 0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--латекс</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4002 19 000 0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4002 20 000 0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-бутадиендік каучук (BR)</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-изобутиленизопрендік көксағыз (бутилкөксағыз) (IIR); галогенденген изобутиленизопрендік каучук (CIIR немесе BIIR):</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4002 31 000 0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--изобутиленизопрендік каучук  (бутилкаучук) (IIR)</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4002 39 000 0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-хлоропрендік көксағыз (хлорбутадиендік) (CR):</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4002 41 000 0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--латекс</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4002 49 000 0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-бутадиеннитрильдік каучук (NBR):</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4002 51 000 0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--латекс</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4002 59 000 0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4002 60 000 0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-изопрендік каучук (IR)</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4002 70 000 0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-түйіндес емес этиленпропилендиендік каучук (EРDM)</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4002 80 000 0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-4001 тауар позициясы өнімінің осы тауар позициясының кез келген өнімімен қоспалары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-өзгесі: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4002 91 000 0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--латекс</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4002 99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4002 99 100 0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---модификацияланған тауарларға пластмассаларды енгізу арқылы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4002 99 900 0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5" w:name="SUB4003"/>
            <w:bookmarkEnd w:id="15"/>
            <w:r>
              <w:rPr>
                <w:rStyle w:val="s0"/>
              </w:rPr>
              <w:t>4003 00 000 0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немесе пластиналар, табақтар немесе белдіктер немесе таспалар түріндегі жаңғыртылған каучук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6" w:name="SUB4004"/>
            <w:bookmarkEnd w:id="16"/>
            <w:r>
              <w:rPr>
                <w:rStyle w:val="s0"/>
              </w:rPr>
              <w:t>4004 00 000 0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Резеңкенің қалдықтары, кесінділері және сынықтары (қатты резеңкеден басқа), олардан алынған ұнтақтар мен түйіршіктер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7" w:name="SUB4005"/>
            <w:bookmarkEnd w:id="17"/>
            <w:r>
              <w:rPr>
                <w:rStyle w:val="s0"/>
              </w:rPr>
              <w:t>4005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Бастапқы нысандардағы немесе пластиналар, табақтар немесе белдіктер немесе таспалар түріндегі вулканизацияланбаған резеңк</w:t>
            </w:r>
            <w:r>
              <w:rPr>
                <w:rStyle w:val="s0"/>
              </w:rPr>
              <w:t>елік қоспалар: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bl>
    <w:p w:rsidR="00000000" w:rsidRDefault="00414C96">
      <w:pPr>
        <w:rPr>
          <w:rFonts w:eastAsia="Times New Roman"/>
          <w:vanish/>
        </w:rPr>
      </w:pPr>
    </w:p>
    <w:tbl>
      <w:tblPr>
        <w:tblW w:w="0" w:type="auto"/>
        <w:tblCellMar>
          <w:left w:w="0" w:type="dxa"/>
          <w:right w:w="0" w:type="dxa"/>
        </w:tblCellMar>
        <w:tblLook w:val="04A0" w:firstRow="1" w:lastRow="0" w:firstColumn="1" w:lastColumn="0" w:noHBand="0" w:noVBand="1"/>
      </w:tblPr>
      <w:tblGrid>
        <w:gridCol w:w="1995"/>
        <w:gridCol w:w="3000"/>
        <w:gridCol w:w="1275"/>
        <w:gridCol w:w="1530"/>
      </w:tblGrid>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4005 10 000 0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-техникалық көміртегімен немесе кремнийдің диоксидімен толтырылған резеңкелік қоспа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4005 20 000 0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-ерітінділер; 4005 10 қосалқы позициясындағысын қоспағанда, өзге дисперсиялар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4005 91 000 0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--пластиналар, табақтар және белдіктер немесе таспалар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4005 99 000 0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w:t>
            </w:r>
            <w:r>
              <w:rPr>
                <w:rStyle w:val="s0"/>
              </w:rPr>
              <w:t xml:space="preserve"> нысандар (мысалы, шыбықтар, құбырлар және фасондық профильдер) және вулканизацияланбаған резеңкеден жасалған бұйымдар (мысалы, дискілер мен сақиналар):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4006 10 000 0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-шиналарды қалпына келтіру үшін протекторлық дайындаулық нәрселер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4006 90 000 0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4007 00 000 0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Вулканизацияланған резеңке жіптер мен корд</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8" w:name="SUB4008"/>
            <w:bookmarkEnd w:id="18"/>
            <w:r>
              <w:rPr>
                <w:rStyle w:val="s0"/>
              </w:rPr>
              <w:t>4008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Қатты</w:t>
            </w:r>
            <w:r>
              <w:rPr>
                <w:rStyle w:val="s0"/>
              </w:rPr>
              <w:t xml:space="preserve"> резеңкеден басқа, вулканизацияланған резеңкеден алынған пластиналар, табақтар, белдіктер немесе таспалар, шыбықтар және фасондық профильдер: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-кеуектенген резеңкеден: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4008 11 000 0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--пластиналар, табақтар мен белдіктер немесе таспалар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4008 19 000 0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-кеуектенбеген резеңкеден: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4008 21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--пластиналар, табақтар мен белдіктер немесе таспалар: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4008 21 100 0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---еденге арналған жапқылар және маттар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4008 21 900 0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4008 29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4008 29 100 0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арналған мөлшері бойынша қиылған фасондық профильдер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4008 29 900 0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Қатты</w:t>
            </w:r>
            <w:r>
              <w:rPr>
                <w:rStyle w:val="s0"/>
              </w:rPr>
              <w:t xml:space="preserve"> резеңкеден басқа, вулканданған резеңкеден жасалған құбырлар, түтіктер және құбыршектер, фитингілері жоқ немесе бар (мысалы, қосылыстары, келте құбырлары, фланцтары):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-арқауланбаған немесе өзге әдіспен </w:t>
            </w:r>
            <w:r>
              <w:rPr>
                <w:rStyle w:val="s0"/>
              </w:rPr>
              <w:t>өзге</w:t>
            </w:r>
            <w:r>
              <w:rPr>
                <w:rStyle w:val="s0"/>
              </w:rPr>
              <w:t xml:space="preserve"> материалдармен қиылыстырылмаған: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4009 11 000 0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--фитингілерсіз</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4009 12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--фитингілермен: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4009 12 100 0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арналған газдарды немесе сұйықтарды өткізуге жарамды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4009 12 900 0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-арқауланған немесе өзге әдіспен тек металмен қиылыстырылған: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4009 21 000 0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--фитингілерсіз</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4009 22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--фитингілермен: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4009 22 100 0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арналған газдарды немесе сұйықтарды өткізуге жарамды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4009 22 900 0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-арқауланған немесе өзге әдіспен тек тоқыма материалдарымен қиылыстырылған: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4009 31 000 0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--фитингілерсіз</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4009 32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--фитингілермен: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4009 32 100 0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арналған газдарды немесе сұйықтарды өткізуге жарамды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4009 32 900 0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xml:space="preserve">-арқауланған немесе өзге әдіспен тек  </w:t>
            </w:r>
            <w:r>
              <w:rPr>
                <w:rStyle w:val="s0"/>
              </w:rPr>
              <w:t>өзге</w:t>
            </w:r>
            <w:r>
              <w:rPr>
                <w:rStyle w:val="s0"/>
              </w:rPr>
              <w:t xml:space="preserve"> материалдармен қиылыстырылған: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4009 41 000 0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--фитингілерсіз</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4009 42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--фитингілермен: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4009 42 100 0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арналған газдарды немесе сұйықтарды өткізуге жарамды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4009 42 900 0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19" w:name="SUB4010"/>
            <w:bookmarkEnd w:id="19"/>
            <w:r>
              <w:rPr>
                <w:rStyle w:val="s0"/>
              </w:rPr>
              <w:t>4010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Вулканданған резеңкеден алынған конвейерлік таспалар немесе жетекші белдіктер, немесе бельтинг:</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-таспалар немесе бельтинг, конвейерлік: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4010 11 000 0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--тек металмен арқауланған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4010 12 000 0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--тек тоқымалық материалдармен арқауланған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4010 13 000 0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--тек пластмассалармен арқауланған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4010 19 000 0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-жетекші белдіктер немесе бельтинг:</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102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4010 31 000 0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--трапециальдік көлденең қималы шексіз жетекші белдіктер (танапты белдіктер), қырлы, сырт шеңберінің ұзындығы 60 см-ден артық, бірақ 180 см-ден аспайтын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102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4010 32 000 0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--трапециальдік көлденең қималы шексіз жетекші белдіктер (танапты белдіктер), қырлылардан басқа, сырт шеңберінің ұзындығы 60 см-ден артық, бірақ 180 см-ден аспайтын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102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4010 33 000 0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--трапециальдік көлденең қималы шексіз жетекші белдіктер (танапт</w:t>
            </w:r>
            <w:r>
              <w:rPr>
                <w:rStyle w:val="s0"/>
              </w:rPr>
              <w:t>ы белдіктер), қырлы, сырт шеңберінің ұзындығы 180 см-ден артық, бірақ 240 см-ден аспайтын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102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4010 34 000 0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--трапециальдік көлденең қималы шексіз жетекші белдіктер (танапты белдіктер), қырлылардан басқа, сырт шеңберінің ұзындығы 180 см-ден артық, бірақ 240 см-ден аспайтын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4010 35 000 0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-шексіз, тісті жетекші белдіктер, сырт шеңберінің ұзындығы 60 см, бірақ 150 см-ден аспайтын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4010 36 000 0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--шексіз, тісті жетекші белдіктер, сырт шеңберінің ұзындығы 130 см, бірақ 198 см-ден аспайтын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4010 39 000 0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36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bookmarkStart w:id="20" w:name="SUB4011"/>
            <w:bookmarkEnd w:id="20"/>
            <w:r>
              <w:rPr>
                <w:rStyle w:val="s0"/>
              </w:rPr>
              <w:t>4011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Жаңа пневматикалық резеңке шиналар мен қақпақшалар: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4011 10 000 0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-жеңіл автомобильдерге арналған (жүк-жолаушы автомобиль-фургондары мен спорттық автомобильдерді қоса алғанда)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4011 20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-автобустарға және жүк тасымалдайтын моторлық көлік құралдарына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4011 20 100 0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--жүктеме индексі 121-ден аспайтын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 бірақ 1 дана 5 евродан кем емес</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4011 20 900 0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--жүктеме индексі 121-ден артық</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15, </w:t>
            </w:r>
            <w:r>
              <w:rPr>
                <w:rStyle w:val="s0"/>
              </w:rPr>
              <w:t>бірақ 1 дана 5 евродан кем емес</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4011 30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-авиацияда пайдалануға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4011 30 100 0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--авиацияда пайдалануға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4011 30 900 0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4011 40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-мотоциклдерге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4011 40 200 0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--диаметрі 33 см-ден аспайтын тоғындарға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4011 40 800 0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4011 50 000 0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-велосипедтерге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-өзгелері,»елочка протектерінің суретімен немесе протектордың ұқсас суреттерімен: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4011 61 000 0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--ауыл және орман шаруашылығында қолданылатын көлік құралдарына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4011 62 000 0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--құрылыста немесе өнеркәсіпте қолданылатын және отырғызу диаметрі 61 см-ден аспайтын көлік құралдары мен машиналарына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4011 63 000 0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--құрылыста немесе өнеркәсіпте қолданылатын және отырғызу диаметрі 61 см-ден асатын көлік құралдары мен машиналарына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4011 69 000 0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36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4011 92 000 0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--ауыл және орман шаруашылығында қолданылатын көлік құралдарына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4011 93 000 0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--құрылыста немесе өнеркәсіпте қолданылатын және отырғызу диаметрі 61 см-ден аспайтын көлік құралдары мен машиналарына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4011 94 000 0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--құрылыста немесе өнеркәсіпте қолданылатын және отырғызу диаметрі 61 см-ден асатын көлік құралдарына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4011 99 000 0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102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Жаңа пневматикалық шиналар мен қақпақшалар, қалпына келтірілгендер немесе қолданыста болғандар; тегіс немесе жартылай пневматикалық шиналар мен қақпақшалар, шиналық протекторлар және резеңкелік тоғынша таспалар: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xml:space="preserve">-қалпына келтірілген шиналар </w:t>
            </w:r>
            <w:r>
              <w:rPr>
                <w:rStyle w:val="s0"/>
              </w:rPr>
              <w:t>мен қақпақшалар: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4012 11 000 0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--жеңіл автомобильдерге арналған (жүк-жолаушы автомобиль-фургондары мен спорттық автомобильдерді қоса алғанда)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4012 12 000 0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--автобустарға немесе </w:t>
            </w:r>
            <w:r>
              <w:rPr>
                <w:rStyle w:val="s0"/>
              </w:rPr>
              <w:t>моторлы жүк тасымалдайтын көлік құралдарына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4012 13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--авиацияда пайдалануға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4012 13 100 0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4012 13 900 0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4012 19 000 0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4012 20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-қолданыста болған пневматикалық шиналар мен қақпақшалар: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4012 20 100 0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--азаматтық авиацияға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4012 20 900 0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4012 90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4012 90 200 0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--тегіс немесе жартылай пневматикалық шиналар мен қақпақшалар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4012 90 300 0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--шиналық протекторлар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4012 90 900 0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--шеңберлік таспалар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20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Резеңке камералар: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102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4013 10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-жеңіл автомобильдерге (жүк-жолаушы автомобиль-фургондарын және спорттық автомобильдерді қоса алғанда), автобустарға немесе жүк тасымалдайтын моторлы көлік құралдарына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4013 10 100 0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--жеңіл автомобильдерге (жүк-жолаушы автомобиль-фургондарын және спорттық автомобильдерді қоса алғанда)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4013 10 900 0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--автобустарға немесе моторлы жүк тасымалдайтын көлік құралдарына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4013 20 000 0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-велосипедтерге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4013 90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4013 90 100 0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--мотоциклдерге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4013 90 900 0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дана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102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Қатты</w:t>
            </w:r>
            <w:r>
              <w:rPr>
                <w:rStyle w:val="s0"/>
              </w:rPr>
              <w:t xml:space="preserve"> резеңкеден басқа, вулканданған резеңкеден алынған, қатты резеңкеден жасалған фитингілері бар немесе оларсыз гигиеналық немесе фармацевтикалық бұйымдар (емізіктерді қоса алғанда):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4014 10 000 0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-контрацептивтер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4014 90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4014 90 100 0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--балаларға арналған емізіктердің әр алуан түрі және ұқсас бұйымдар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4014 90 900 0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0</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Түрлі мақсаттарға арналған, қатты резеңкеден басқа, вулканданған резеңкеден жасалған киімдер және оларға керек-жарақтар (биялайларды, қолғаптарды және митенкілерді қоса алғанда):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-биялайлар, қолғаптар және митенкілер: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4015 11 000 0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--хирургиялық</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пар</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4015 19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4015 19 100 0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---шаруашылық биялайлары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пар</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4015 19 900 0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пар</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4015 90 000 0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Қатты</w:t>
            </w:r>
            <w:r>
              <w:rPr>
                <w:rStyle w:val="s0"/>
              </w:rPr>
              <w:t xml:space="preserve"> резеңкеден басқа, вулканизацияланған резеңкеден жасалған басқа бұйымдар: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4016 10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-кеуекті резеңкеден: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4016 10 100 0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--техникалық мақсаттарға, азаматтық авиацияға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4016 10 900 0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4016 91 000 0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--еденге арналған жабындар және кілемшелер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4016 92 000 0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--кеңселік резеңкелер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--прокладкалар, шайбылар және басқа тығыздағыштар: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4016 93 100 0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---техникалық мақсаттарға, азаматтық авиацияға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4016 93 900 0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4016 94 000 0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--үрленген немесе үрленбеген кемелік немесе айлақтық амортизаторлар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4016 95 000 0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 үрленген бұйымдар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4016 99 100 0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---техникалық мақсаттарға, азаматтық авиацияға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4016 99 300 0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----қол эспандері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-----8701-8705 тауар позицияларының моторлы көлік құралдарына арналған: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4016 99 520 0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------металл толтырылған резеңке бөліктері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4016 99 580 0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4016 99 820 0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------металл толтырылған резеңке бөліктері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4016 99 880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4016 99 880 1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-------инсулиндік резеңке тығындары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4016 99 880 9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-------өзгелері</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4017 00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Барлық нысандардағы қатты резеңке (мысалы, эбонит), қалдықтар мен сынықтарды қоса алғанда; қатты резеңкеден жасалған бұйымдар: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 </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4017 00 100 0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-кез келген нысандағы қатты резеңке (мысалы, эбонит), оның ішінде қалдықтар және скрап</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4017 00 900 0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-қатты резеңкеден жасалған бұйымдар</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4C96">
            <w:pPr>
              <w:pStyle w:val="p"/>
            </w:pPr>
            <w:r>
              <w:rPr>
                <w:rStyle w:val="s0"/>
              </w:rPr>
              <w:t>15</w:t>
            </w:r>
          </w:p>
        </w:tc>
      </w:tr>
    </w:tbl>
    <w:p w:rsidR="00000000" w:rsidRDefault="00414C96">
      <w:pPr>
        <w:pStyle w:val="pc"/>
      </w:pPr>
      <w:r>
        <w:t> </w:t>
      </w:r>
    </w:p>
    <w:p w:rsidR="00000000" w:rsidRDefault="00414C96">
      <w:pPr>
        <w:pStyle w:val="pc"/>
      </w:pPr>
      <w:hyperlink r:id="rId7" w:anchor="sub_id=101" w:history="1">
        <w:r>
          <w:rPr>
            <w:rStyle w:val="a4"/>
          </w:rPr>
          <w:t>Мазмұнын қара</w:t>
        </w:r>
      </w:hyperlink>
      <w:r>
        <w:t xml:space="preserve">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p w:rsidR="00000000" w:rsidRDefault="00414C96">
      <w:pPr>
        <w:pStyle w:val="pc"/>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4C96" w:rsidRDefault="00414C96" w:rsidP="00414C96">
      <w:r>
        <w:separator/>
      </w:r>
    </w:p>
  </w:endnote>
  <w:endnote w:type="continuationSeparator" w:id="0">
    <w:p w:rsidR="00414C96" w:rsidRDefault="00414C96" w:rsidP="00414C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C96" w:rsidRDefault="00414C9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C96" w:rsidRDefault="00414C9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C96" w:rsidRDefault="00414C9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4C96" w:rsidRDefault="00414C96" w:rsidP="00414C96">
      <w:r>
        <w:separator/>
      </w:r>
    </w:p>
  </w:footnote>
  <w:footnote w:type="continuationSeparator" w:id="0">
    <w:p w:rsidR="00414C96" w:rsidRDefault="00414C96" w:rsidP="00414C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C96" w:rsidRDefault="00414C9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C96" w:rsidRDefault="00414C96" w:rsidP="00414C9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4C96" w:rsidRDefault="00414C96" w:rsidP="00414C9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VII бөлім Пластмассалар және олардан жасалған бұйымдар; көксағыз, резеңке және олардан жасалған бұйымдар</w:t>
    </w:r>
  </w:p>
  <w:p w:rsidR="00414C96" w:rsidRPr="00414C96" w:rsidRDefault="00414C96" w:rsidP="00414C9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C96" w:rsidRDefault="00414C9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4C96"/>
    <w:rsid w:val="00414C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14C96"/>
    <w:pPr>
      <w:tabs>
        <w:tab w:val="center" w:pos="4677"/>
        <w:tab w:val="right" w:pos="9355"/>
      </w:tabs>
    </w:pPr>
  </w:style>
  <w:style w:type="character" w:customStyle="1" w:styleId="a7">
    <w:name w:val="Верхний колонтитул Знак"/>
    <w:basedOn w:val="a0"/>
    <w:link w:val="a6"/>
    <w:uiPriority w:val="99"/>
    <w:rsid w:val="00414C96"/>
    <w:rPr>
      <w:rFonts w:eastAsiaTheme="minorEastAsia"/>
      <w:sz w:val="24"/>
      <w:szCs w:val="24"/>
    </w:rPr>
  </w:style>
  <w:style w:type="paragraph" w:styleId="a8">
    <w:name w:val="footer"/>
    <w:basedOn w:val="a"/>
    <w:link w:val="a9"/>
    <w:uiPriority w:val="99"/>
    <w:unhideWhenUsed/>
    <w:rsid w:val="00414C96"/>
    <w:pPr>
      <w:tabs>
        <w:tab w:val="center" w:pos="4677"/>
        <w:tab w:val="right" w:pos="9355"/>
      </w:tabs>
    </w:pPr>
  </w:style>
  <w:style w:type="character" w:customStyle="1" w:styleId="a9">
    <w:name w:val="Нижний колонтитул Знак"/>
    <w:basedOn w:val="a0"/>
    <w:link w:val="a8"/>
    <w:uiPriority w:val="99"/>
    <w:rsid w:val="00414C9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14C96"/>
    <w:pPr>
      <w:tabs>
        <w:tab w:val="center" w:pos="4677"/>
        <w:tab w:val="right" w:pos="9355"/>
      </w:tabs>
    </w:pPr>
  </w:style>
  <w:style w:type="character" w:customStyle="1" w:styleId="a7">
    <w:name w:val="Верхний колонтитул Знак"/>
    <w:basedOn w:val="a0"/>
    <w:link w:val="a6"/>
    <w:uiPriority w:val="99"/>
    <w:rsid w:val="00414C96"/>
    <w:rPr>
      <w:rFonts w:eastAsiaTheme="minorEastAsia"/>
      <w:sz w:val="24"/>
      <w:szCs w:val="24"/>
    </w:rPr>
  </w:style>
  <w:style w:type="paragraph" w:styleId="a8">
    <w:name w:val="footer"/>
    <w:basedOn w:val="a"/>
    <w:link w:val="a9"/>
    <w:uiPriority w:val="99"/>
    <w:unhideWhenUsed/>
    <w:rsid w:val="00414C96"/>
    <w:pPr>
      <w:tabs>
        <w:tab w:val="center" w:pos="4677"/>
        <w:tab w:val="right" w:pos="9355"/>
      </w:tabs>
    </w:pPr>
  </w:style>
  <w:style w:type="character" w:customStyle="1" w:styleId="a9">
    <w:name w:val="Нижний колонтитул Знак"/>
    <w:basedOn w:val="a0"/>
    <w:link w:val="a8"/>
    <w:uiPriority w:val="99"/>
    <w:rsid w:val="00414C9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7011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8149</Words>
  <Characters>51675</Characters>
  <Application>Microsoft Office Word</Application>
  <DocSecurity>0</DocSecurity>
  <Lines>430</Lines>
  <Paragraphs>119</Paragraphs>
  <ScaleCrop>false</ScaleCrop>
  <Company>SPecialiST RePack</Company>
  <LinksUpToDate>false</LinksUpToDate>
  <CharactersWithSpaces>59705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VII бөлім Пластмассалар және олардан жасалған бұйымдар; көксағыз, резеңке және олардан жасалған бұйымдар (©Paragraph 2024)</dc:title>
  <dc:subject/>
  <dc:creator>Сергей Мельников</dc:creator>
  <cp:keywords/>
  <dc:description/>
  <cp:lastModifiedBy>Сергей Мельников</cp:lastModifiedBy>
  <cp:revision>2</cp:revision>
  <dcterms:created xsi:type="dcterms:W3CDTF">2024-02-21T16:46:00Z</dcterms:created>
  <dcterms:modified xsi:type="dcterms:W3CDTF">2024-02-21T16:46:00Z</dcterms:modified>
</cp:coreProperties>
</file>