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90F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қыркүйектегі № 904 Қаулысы</w:t>
      </w:r>
    </w:p>
    <w:p w:rsidR="00000000" w:rsidRDefault="0089390F">
      <w:pPr>
        <w:pStyle w:val="pc"/>
      </w:pPr>
      <w:r>
        <w:rPr>
          <w:rStyle w:val="s3"/>
        </w:rPr>
        <w:t xml:space="preserve">(2008.31.12. берілген </w:t>
      </w:r>
      <w:hyperlink r:id="rId7" w:history="1">
        <w:r>
          <w:rPr>
            <w:rStyle w:val="a3"/>
            <w:i/>
            <w:iCs/>
          </w:rPr>
          <w:t>өзгерістерімен</w:t>
        </w:r>
      </w:hyperlink>
      <w:r>
        <w:rPr>
          <w:rStyle w:val="s3"/>
        </w:rPr>
        <w:t>)</w:t>
      </w:r>
    </w:p>
    <w:p w:rsidR="00000000" w:rsidRDefault="0089390F">
      <w:pPr>
        <w:pStyle w:val="pji"/>
      </w:pPr>
      <w:r>
        <w:rPr>
          <w:rStyle w:val="s3"/>
        </w:rPr>
        <w:t> </w:t>
      </w:r>
    </w:p>
    <w:p w:rsidR="00000000" w:rsidRDefault="0089390F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2021 жылғы 5 тамыздағы № 527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9390F">
      <w:pPr>
        <w:pStyle w:val="pj"/>
      </w:pPr>
      <w:r>
        <w:t> </w:t>
      </w:r>
    </w:p>
    <w:p w:rsidR="00000000" w:rsidRDefault="0089390F">
      <w:pPr>
        <w:pStyle w:val="pj"/>
      </w:pPr>
      <w:r>
        <w:rPr>
          <w:rStyle w:val="s0"/>
        </w:rPr>
        <w:t>«Салық және бюджетке төленетін басқа да міндетті төлемдер туралы» Қазақстан Республикасының 2001 жылғы 1</w:t>
      </w:r>
      <w:r>
        <w:rPr>
          <w:rStyle w:val="s0"/>
        </w:rPr>
        <w:t>2 маусымдағы </w:t>
      </w:r>
      <w:hyperlink r:id="rId9" w:history="1">
        <w:r>
          <w:rPr>
            <w:rStyle w:val="a3"/>
          </w:rPr>
          <w:t>Кодексіне</w:t>
        </w:r>
      </w:hyperlink>
      <w:r>
        <w:rPr>
          <w:rStyle w:val="s0"/>
        </w:rPr>
        <w:t> (Салық кодексі), «Қазақстан Республикасының кейбір заңнамалық актілеріне кәсіпкерлік мәселелері бойынша өзгерістер мен толықтырулар енгізу туралы» Қазақстан Республикас</w:t>
      </w:r>
      <w:r>
        <w:rPr>
          <w:rStyle w:val="s0"/>
        </w:rPr>
        <w:t>ының 2006 жылғы 31 қаңтардағы 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9390F">
      <w:pPr>
        <w:pStyle w:val="pj"/>
      </w:pPr>
      <w:r>
        <w:rPr>
          <w:rStyle w:val="s0"/>
        </w:rPr>
        <w:t>1. Қазақстан Республикасы Үкіметінің кейбір шешімдеріне мынадай өзгерістер мен толықтыру енгізілсін:</w:t>
      </w:r>
    </w:p>
    <w:p w:rsidR="00000000" w:rsidRDefault="0089390F">
      <w:pPr>
        <w:pStyle w:val="pj"/>
      </w:pPr>
      <w:r>
        <w:rPr>
          <w:rStyle w:val="s0"/>
        </w:rPr>
        <w:t>1)</w:t>
      </w:r>
      <w:r>
        <w:t xml:space="preserve"> ҚР Үкіметінің 2008.31.12. № 1349 </w:t>
      </w:r>
      <w:hyperlink r:id="rId11" w:anchor="sub_id=2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(бұр.</w:t>
      </w:r>
      <w:hyperlink r:id="rId12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9390F">
      <w:pPr>
        <w:pStyle w:val="pj"/>
      </w:pPr>
      <w:r>
        <w:rPr>
          <w:rStyle w:val="s0"/>
        </w:rPr>
        <w:t>2) «Акцизделетін тауарлардың жекеле</w:t>
      </w:r>
      <w:r>
        <w:rPr>
          <w:rStyle w:val="s0"/>
        </w:rPr>
        <w:t>ген түрлерін акциз таңбаларымен таңбалау туралы» Қазақстан Республикасы Үкіметінің 2003 жылғы 8 тамыздағы № 792 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2003 ж., № 32, 320-құжат):</w:t>
      </w:r>
    </w:p>
    <w:p w:rsidR="00000000" w:rsidRDefault="0089390F">
      <w:pPr>
        <w:pStyle w:val="pj"/>
      </w:pPr>
      <w:r>
        <w:rPr>
          <w:rStyle w:val="s0"/>
        </w:rPr>
        <w:t>тақыры</w:t>
      </w:r>
      <w:r>
        <w:rPr>
          <w:rStyle w:val="s0"/>
        </w:rPr>
        <w:t>бындағы және мәтініндегі «Акцизделетін тауарлардың жекелеген түрлерін» деген сөздер «Темекі бұйымдарын және құрамында темекі бар өзге де бұйымдарды» деген сөздермен ауыстырылсын;</w:t>
      </w:r>
    </w:p>
    <w:p w:rsidR="00000000" w:rsidRDefault="0089390F">
      <w:pPr>
        <w:pStyle w:val="pj"/>
      </w:pPr>
      <w:r>
        <w:rPr>
          <w:rStyle w:val="s0"/>
        </w:rPr>
        <w:t>мәтініндегі «Алкоголь өнімдері мен», «алкоголь өнімдерін және», «алкоголь өні</w:t>
      </w:r>
      <w:r>
        <w:rPr>
          <w:rStyle w:val="s0"/>
        </w:rPr>
        <w:t>мдері мен» деген сөздер алынып тасталсын;</w:t>
      </w:r>
    </w:p>
    <w:p w:rsidR="00000000" w:rsidRDefault="0089390F">
      <w:pPr>
        <w:pStyle w:val="pj"/>
      </w:pPr>
      <w:r>
        <w:rPr>
          <w:rStyle w:val="s0"/>
        </w:rPr>
        <w:t>1 және 3-тармақтар алынып тасталсын;</w:t>
      </w:r>
    </w:p>
    <w:p w:rsidR="00000000" w:rsidRDefault="0089390F">
      <w:pPr>
        <w:pStyle w:val="pj"/>
      </w:pPr>
      <w:r>
        <w:rPr>
          <w:rStyle w:val="s0"/>
        </w:rPr>
        <w:t>7-тармақтағы «алкоголь өнімдері бойынша 2003 жылғы 10 тамыздағы және», «2001 жылғы үлгідегі алкоголь өнімдеріне акциз таңбаларының және» деген сөздер алынып тасталсын;</w:t>
      </w:r>
    </w:p>
    <w:p w:rsidR="00000000" w:rsidRDefault="0089390F">
      <w:pPr>
        <w:pStyle w:val="pj"/>
      </w:pPr>
      <w:r>
        <w:rPr>
          <w:rStyle w:val="s0"/>
        </w:rPr>
        <w:t xml:space="preserve">8-тармақ </w:t>
      </w:r>
      <w:r>
        <w:rPr>
          <w:rStyle w:val="s0"/>
        </w:rPr>
        <w:t>алынып тасталсын;</w:t>
      </w:r>
    </w:p>
    <w:p w:rsidR="00000000" w:rsidRDefault="0089390F">
      <w:pPr>
        <w:pStyle w:val="pj"/>
      </w:pPr>
      <w:r>
        <w:rPr>
          <w:rStyle w:val="s0"/>
        </w:rPr>
        <w:t xml:space="preserve">3) </w:t>
      </w:r>
      <w:r>
        <w:t>ҚР</w:t>
      </w:r>
      <w:r>
        <w:t xml:space="preserve"> Үкіметінің 2008.31.12. № 1349 </w:t>
      </w:r>
      <w:hyperlink r:id="rId14" w:anchor="sub_id=2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(бұр.</w:t>
      </w:r>
      <w:hyperlink r:id="rId15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9390F">
      <w:pPr>
        <w:pStyle w:val="pj"/>
      </w:pPr>
      <w:r>
        <w:rPr>
          <w:rStyle w:val="s0"/>
        </w:rPr>
        <w:t>2. Осы қаулы ресми</w:t>
      </w:r>
      <w:r>
        <w:rPr>
          <w:rStyle w:val="s0"/>
        </w:rPr>
        <w:t xml:space="preserve">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9390F">
      <w:pPr>
        <w:pStyle w:val="pj"/>
      </w:pPr>
      <w:r>
        <w:rPr>
          <w:rStyle w:val="s0"/>
        </w:rPr>
        <w:t> </w:t>
      </w:r>
    </w:p>
    <w:p w:rsidR="00000000" w:rsidRDefault="0089390F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90F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90F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9390F">
      <w:pPr>
        <w:pStyle w:val="pj"/>
      </w:pPr>
      <w:r>
        <w:rPr>
          <w:rStyle w:val="s0"/>
          <w:b/>
          <w:bCs/>
        </w:rPr>
        <w:t> </w:t>
      </w:r>
    </w:p>
    <w:p w:rsidR="00000000" w:rsidRDefault="0089390F">
      <w:pPr>
        <w:pStyle w:val="pj"/>
      </w:pPr>
      <w:r>
        <w:rPr>
          <w:rStyle w:val="s0"/>
          <w:b/>
          <w:bCs/>
        </w:rPr>
        <w:t> </w:t>
      </w:r>
    </w:p>
    <w:p w:rsidR="00000000" w:rsidRDefault="0089390F">
      <w:pPr>
        <w:pStyle w:val="pj"/>
      </w:pPr>
      <w:r>
        <w:rPr>
          <w:rStyle w:val="s0"/>
        </w:rPr>
        <w:t> </w:t>
      </w:r>
    </w:p>
    <w:p w:rsidR="00000000" w:rsidRDefault="0089390F">
      <w:pPr>
        <w:pStyle w:val="pj"/>
      </w:pPr>
      <w:r>
        <w:rPr>
          <w:rStyle w:val="s0"/>
        </w:rPr>
        <w:t> </w:t>
      </w:r>
    </w:p>
    <w:p w:rsidR="00000000" w:rsidRDefault="0089390F">
      <w:pPr>
        <w:pStyle w:val="pj"/>
      </w:pPr>
      <w:r>
        <w:rPr>
          <w:rStyle w:val="s0"/>
        </w:rPr>
        <w:t> </w:t>
      </w:r>
    </w:p>
    <w:p w:rsidR="00000000" w:rsidRDefault="0089390F">
      <w:pPr>
        <w:pStyle w:val="pj"/>
      </w:pPr>
      <w:r>
        <w:rPr>
          <w:rStyle w:val="s0"/>
        </w:rPr>
        <w:t> </w:t>
      </w:r>
    </w:p>
    <w:p w:rsidR="00000000" w:rsidRDefault="0089390F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90F" w:rsidRDefault="0089390F" w:rsidP="0089390F">
      <w:r>
        <w:separator/>
      </w:r>
    </w:p>
  </w:endnote>
  <w:endnote w:type="continuationSeparator" w:id="0">
    <w:p w:rsidR="0089390F" w:rsidRDefault="0089390F" w:rsidP="00893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90F" w:rsidRDefault="008939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90F" w:rsidRDefault="008939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90F" w:rsidRDefault="008939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90F" w:rsidRDefault="0089390F" w:rsidP="0089390F">
      <w:r>
        <w:separator/>
      </w:r>
    </w:p>
  </w:footnote>
  <w:footnote w:type="continuationSeparator" w:id="0">
    <w:p w:rsidR="0089390F" w:rsidRDefault="0089390F" w:rsidP="008939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90F" w:rsidRDefault="008939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90F" w:rsidRDefault="0089390F" w:rsidP="00893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90F" w:rsidRDefault="0089390F" w:rsidP="00893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2006 жылғы 22 қыркүйектегі № 904 Қаулысы (2008.31.12. берілген өзгерістерімен) (күші жойылды)</w:t>
    </w:r>
  </w:p>
  <w:p w:rsidR="0089390F" w:rsidRPr="0089390F" w:rsidRDefault="0089390F" w:rsidP="008939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90F" w:rsidRDefault="008939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90F"/>
    <w:rsid w:val="00893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93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9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9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939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9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9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9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9298" TargetMode="External"/><Relationship Id="rId13" Type="http://schemas.openxmlformats.org/officeDocument/2006/relationships/hyperlink" Target="http://online.zakon.kz/Document/?doc_id=5104358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71236" TargetMode="External"/><Relationship Id="rId12" Type="http://schemas.openxmlformats.org/officeDocument/2006/relationships/hyperlink" Target="http://online.zakon.kz/Document/?doc_id=3040102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123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055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0102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4569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502" TargetMode="External"/><Relationship Id="rId14" Type="http://schemas.openxmlformats.org/officeDocument/2006/relationships/hyperlink" Target="http://online.zakon.kz/Document/?doc_id=3040055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2275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2006 жылғы 22 қыркүйектегі № 904 Қаулысы (2008.31.12.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2024-02-22T13:39:00Z</dcterms:created>
  <dcterms:modified xsi:type="dcterms:W3CDTF">2024-02-22T13:39:00Z</dcterms:modified>
</cp:coreProperties>
</file>