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3572">
      <w:pPr>
        <w:jc w:val="center"/>
      </w:pPr>
      <w:bookmarkStart w:id="0" w:name="_GoBack"/>
      <w:bookmarkEnd w:id="0"/>
      <w:r>
        <w:rPr>
          <w:rStyle w:val="s1"/>
        </w:rPr>
        <w:t xml:space="preserve">«Қазақстан Республикасы Yкіметінің резервінен қаражат бөлу және Қазақстан Республикасы </w:t>
      </w:r>
      <w:r>
        <w:br/>
      </w:r>
      <w:r>
        <w:rPr>
          <w:rStyle w:val="s1"/>
        </w:rPr>
        <w:t>Yкіметінің 2005 жылғы 9 желтоқсандағы № 1228 қаулысына толықтыру мен өзгерістер енгізу туралы»</w:t>
      </w:r>
      <w:r>
        <w:br/>
      </w:r>
      <w:r>
        <w:rPr>
          <w:rStyle w:val="s1"/>
        </w:rPr>
        <w:t>Қазақстан</w:t>
      </w:r>
      <w:r>
        <w:rPr>
          <w:rStyle w:val="s1"/>
        </w:rPr>
        <w:t xml:space="preserve"> Республикасы Үкіметінің 2006 жылғы 18 қазандағы № 1003 Қаулысы</w:t>
      </w:r>
    </w:p>
    <w:p w:rsidR="00000000" w:rsidRDefault="00C33572">
      <w:pPr>
        <w:jc w:val="center"/>
      </w:pPr>
      <w:r>
        <w:rPr>
          <w:rStyle w:val="s1"/>
        </w:rPr>
        <w:t> </w:t>
      </w:r>
    </w:p>
    <w:p w:rsidR="00000000" w:rsidRDefault="00C33572">
      <w:pPr>
        <w:ind w:firstLine="400"/>
        <w:jc w:val="both"/>
      </w:pPr>
      <w:r>
        <w:rPr>
          <w:rStyle w:val="s0"/>
        </w:rPr>
        <w:t>«2006 жылға арналған республикалық бюджет туралы» Қазақстан Республикасының 2005 жылғы 22 қарашадағы </w:t>
      </w:r>
      <w:hyperlink r:id="rId7" w:history="1">
        <w:r>
          <w:rPr>
            <w:rStyle w:val="a4"/>
          </w:rPr>
          <w:t>Заңына</w:t>
        </w:r>
      </w:hyperlink>
      <w:r>
        <w:rPr>
          <w:rStyle w:val="s0"/>
        </w:rPr>
        <w:t>, «Қазақстан Республикасы Үкіметінің және жергілікті атқарушы органдардың резервте</w:t>
      </w:r>
      <w:r>
        <w:rPr>
          <w:rStyle w:val="s0"/>
        </w:rPr>
        <w:t xml:space="preserve">рін пайдалану ережесін бекіту туралы» Қазақстан Республикасы Үкіметінің 2004 жылғы 27 желтоқсандағы № 1405 </w:t>
      </w:r>
      <w:hyperlink r:id="rId8" w:history="1">
        <w:r>
          <w:rPr>
            <w:rStyle w:val="a4"/>
          </w:rPr>
          <w:t>қаулысына</w:t>
        </w:r>
      </w:hyperlink>
      <w:r>
        <w:rPr>
          <w:rStyle w:val="s0"/>
        </w:rPr>
        <w:t xml:space="preserve"> сәйкес Қазақстан Республикасының Үкіметі </w:t>
      </w:r>
      <w:r>
        <w:rPr>
          <w:rStyle w:val="s1"/>
        </w:rPr>
        <w:t>ҚАУЛЫ</w:t>
      </w:r>
      <w:r>
        <w:rPr>
          <w:rStyle w:val="s1"/>
        </w:rPr>
        <w:t xml:space="preserve"> ЕТЕДІ</w:t>
      </w:r>
      <w:r>
        <w:rPr>
          <w:rStyle w:val="s0"/>
        </w:rPr>
        <w:t>:</w:t>
      </w:r>
    </w:p>
    <w:p w:rsidR="00000000" w:rsidRDefault="00C33572">
      <w:pPr>
        <w:ind w:firstLine="400"/>
        <w:jc w:val="both"/>
      </w:pPr>
      <w:r>
        <w:rPr>
          <w:rStyle w:val="s0"/>
        </w:rPr>
        <w:t>1. Қазақстан Республ</w:t>
      </w:r>
      <w:r>
        <w:rPr>
          <w:rStyle w:val="s0"/>
        </w:rPr>
        <w:t>икасы Мәдениет және ақпарат министрлігіне Қазақстан халықтары ассамблеясының он екінші сессиясын дайындауды және өткізуді қамтамасыз ету жөніндегі қызметтерге ақы төлеу үшін 2006 жылға арналған республикалық бюджетте шұғыл шығындарға көзделген Қазақстан Ре</w:t>
      </w:r>
      <w:r>
        <w:rPr>
          <w:rStyle w:val="s0"/>
        </w:rPr>
        <w:t>спубликасы Үкіметінің резервінен 54121000 (елу төрт миллион бір жүз жиырма бір мың) теңге бөлінсін.</w:t>
      </w:r>
    </w:p>
    <w:p w:rsidR="00000000" w:rsidRDefault="00C33572">
      <w:pPr>
        <w:ind w:firstLine="400"/>
        <w:jc w:val="both"/>
      </w:pPr>
      <w:r>
        <w:rPr>
          <w:rStyle w:val="s0"/>
        </w:rPr>
        <w:t>2. «2006 жылға арналған республикалық бюджет туралы» Қазақстан Республикасының Заңын іске асыру туралы» Қазақстан Республикасы Үкіметінің 2005 жылғы 9 желто</w:t>
      </w:r>
      <w:r>
        <w:rPr>
          <w:rStyle w:val="s0"/>
        </w:rPr>
        <w:t>қсандағы</w:t>
      </w:r>
      <w:r>
        <w:rPr>
          <w:rStyle w:val="s0"/>
        </w:rPr>
        <w:t xml:space="preserve"> № 1228 </w:t>
      </w:r>
      <w:hyperlink r:id="rId9" w:history="1">
        <w:r>
          <w:rPr>
            <w:rStyle w:val="a4"/>
          </w:rPr>
          <w:t>қаулысына</w:t>
        </w:r>
      </w:hyperlink>
      <w:r>
        <w:rPr>
          <w:rStyle w:val="s0"/>
        </w:rPr>
        <w:t xml:space="preserve"> мынадай толықтыру мен өзгерістер енгізілсін:</w:t>
      </w:r>
    </w:p>
    <w:p w:rsidR="00000000" w:rsidRDefault="00C33572">
      <w:pPr>
        <w:ind w:firstLine="400"/>
        <w:jc w:val="both"/>
      </w:pPr>
      <w:r>
        <w:rPr>
          <w:rStyle w:val="s0"/>
        </w:rPr>
        <w:t>көрсетілген қаулыға 1-қосымшада:</w:t>
      </w:r>
    </w:p>
    <w:p w:rsidR="00000000" w:rsidRDefault="00C33572">
      <w:pPr>
        <w:ind w:firstLine="400"/>
        <w:jc w:val="both"/>
      </w:pPr>
      <w:r>
        <w:rPr>
          <w:rStyle w:val="s0"/>
        </w:rPr>
        <w:t>II «Шығындар» бөлімінде:</w:t>
      </w:r>
    </w:p>
    <w:p w:rsidR="00000000" w:rsidRDefault="00C33572">
      <w:pPr>
        <w:ind w:firstLine="400"/>
        <w:jc w:val="both"/>
      </w:pPr>
      <w:r>
        <w:rPr>
          <w:rStyle w:val="s0"/>
        </w:rPr>
        <w:t>08 «Мәдениет, спорт, туризм және ақпараттық кеңістік» функцион</w:t>
      </w:r>
      <w:r>
        <w:rPr>
          <w:rStyle w:val="s0"/>
        </w:rPr>
        <w:t>алдық тобында:</w:t>
      </w:r>
    </w:p>
    <w:p w:rsidR="00000000" w:rsidRDefault="00C33572">
      <w:pPr>
        <w:ind w:firstLine="400"/>
        <w:jc w:val="both"/>
      </w:pPr>
      <w:r>
        <w:rPr>
          <w:rStyle w:val="s0"/>
        </w:rPr>
        <w:t>206 «Қазақстан Республикасы Мәдениет және ақпарат министрлігі» әкімшісі бойынша мынадай мазмұндағы бағдарламамен толықтырылсын:</w:t>
      </w:r>
    </w:p>
    <w:p w:rsidR="00000000" w:rsidRDefault="00C33572">
      <w:pPr>
        <w:ind w:firstLine="400"/>
        <w:jc w:val="both"/>
      </w:pPr>
      <w:r>
        <w:rPr>
          <w:rStyle w:val="s0"/>
        </w:rPr>
        <w:t>«109 Қазақстан Республикасы Үкіметінің шұғыл шығындарға арналған резерві есебінен іс-шаралар өткізу»;</w:t>
      </w:r>
    </w:p>
    <w:p w:rsidR="00000000" w:rsidRDefault="00C33572">
      <w:pPr>
        <w:ind w:firstLine="400"/>
        <w:jc w:val="both"/>
      </w:pPr>
      <w:r>
        <w:rPr>
          <w:rStyle w:val="s0"/>
        </w:rPr>
        <w:t>08 «Мәдение</w:t>
      </w:r>
      <w:r>
        <w:rPr>
          <w:rStyle w:val="s0"/>
        </w:rPr>
        <w:t>т, спорт, туризм және ақпараттық кеңістік» функционалдық тобында 09 «Мәдениет, спорт, туризм және ақпараттық кеңістікті ұйымдастыру жөніндегі өзге де қызметтер» ішкі функциясында 206 «Қазақстан Республикасы Мәдениет және ақпарат министрлігі» әкімшісі бойын</w:t>
      </w:r>
      <w:r>
        <w:rPr>
          <w:rStyle w:val="s0"/>
        </w:rPr>
        <w:t>ша 109 «Қазақстан Республикасы Үкіметінің шұғыл шығындарға арналған резерві есебінен іс-шаралар өткізу» бағдарламасы бойынша шығындар Қазақстан халықтары ассамблеясының он екінші сессиясын дайындауды және өткізуді қамтамасыз ету жөніндегі қызметтерге ақы т</w:t>
      </w:r>
      <w:r>
        <w:rPr>
          <w:rStyle w:val="s0"/>
        </w:rPr>
        <w:t>өлеу</w:t>
      </w:r>
      <w:r>
        <w:rPr>
          <w:rStyle w:val="s0"/>
        </w:rPr>
        <w:t xml:space="preserve"> үшін 54121000 (елу төрт миллион бір жүз жиырма бір мың) теңге сомасына ұлғайтылсын;</w:t>
      </w:r>
    </w:p>
    <w:p w:rsidR="00000000" w:rsidRDefault="00C33572">
      <w:pPr>
        <w:ind w:firstLine="400"/>
        <w:jc w:val="both"/>
      </w:pPr>
      <w:r>
        <w:rPr>
          <w:rStyle w:val="s0"/>
        </w:rPr>
        <w:t>13 «Басқалар» функционалдық тобында 09 «Басқалар» ішкі функциясында 217 «Қазақстан Республикасы Қаржы министрлігі» әкімшісі бойынша 010 «Қазақстан Республикасы Үкіметі</w:t>
      </w:r>
      <w:r>
        <w:rPr>
          <w:rStyle w:val="s0"/>
        </w:rPr>
        <w:t>нің резерві» бағдарламасында 101 «Қазақстан Республикасы Yкіметінің шұғыл шығындарға арналған резерві» кіші бағдарламасындағы шығындар 54121000 (елу төрт миллион бір жүз жиырма бір мың) теңге сомасына азайтылсын.</w:t>
      </w:r>
    </w:p>
    <w:p w:rsidR="00000000" w:rsidRDefault="00C33572">
      <w:pPr>
        <w:ind w:firstLine="400"/>
        <w:jc w:val="both"/>
      </w:pPr>
      <w:r>
        <w:rPr>
          <w:rStyle w:val="s0"/>
        </w:rPr>
        <w:t>3. Қазақстан Республикасы Қаржы министрлігі</w:t>
      </w:r>
      <w:r>
        <w:rPr>
          <w:rStyle w:val="s0"/>
        </w:rPr>
        <w:t xml:space="preserve"> бөлінген қаражаттың мақсатты пайдаланылуын бақылауды жүзеге асырсын.</w:t>
      </w:r>
    </w:p>
    <w:p w:rsidR="00000000" w:rsidRDefault="00C33572">
      <w:pPr>
        <w:ind w:firstLine="400"/>
        <w:jc w:val="both"/>
      </w:pPr>
      <w:r>
        <w:rPr>
          <w:rStyle w:val="s0"/>
        </w:rPr>
        <w:t>4. Осы қаулы қол қойылған күнінен бастап қолданысқа енгізіледі.</w:t>
      </w:r>
    </w:p>
    <w:p w:rsidR="00000000" w:rsidRDefault="00C3357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33572">
            <w:r>
              <w:rPr>
                <w:b/>
                <w:bCs/>
              </w:rPr>
              <w:t>Қазақстан</w:t>
            </w:r>
            <w:r>
              <w:rPr>
                <w:b/>
                <w:bCs/>
              </w:rPr>
              <w:t xml:space="preserve"> Республикасының</w:t>
            </w:r>
          </w:p>
          <w:p w:rsidR="00000000" w:rsidRDefault="00C33572">
            <w:r>
              <w:rPr>
                <w:b/>
                <w:bCs/>
              </w:rPr>
              <w:t>Премьер-Министрi</w:t>
            </w:r>
          </w:p>
        </w:tc>
        <w:tc>
          <w:tcPr>
            <w:tcW w:w="2500" w:type="pct"/>
            <w:tcMar>
              <w:top w:w="0" w:type="dxa"/>
              <w:left w:w="108" w:type="dxa"/>
              <w:bottom w:w="0" w:type="dxa"/>
              <w:right w:w="108" w:type="dxa"/>
            </w:tcMar>
            <w:hideMark/>
          </w:tcPr>
          <w:p w:rsidR="00000000" w:rsidRDefault="00C33572">
            <w:pPr>
              <w:jc w:val="right"/>
            </w:pPr>
            <w:r>
              <w:rPr>
                <w:b/>
                <w:bCs/>
              </w:rPr>
              <w:t>Д. Ахметов</w:t>
            </w:r>
          </w:p>
        </w:tc>
      </w:tr>
    </w:tbl>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p w:rsidR="00000000" w:rsidRDefault="00C33572">
      <w:pPr>
        <w:ind w:firstLine="400"/>
        <w:jc w:val="both"/>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572" w:rsidRDefault="00C33572" w:rsidP="00C33572">
      <w:r>
        <w:separator/>
      </w:r>
    </w:p>
  </w:endnote>
  <w:endnote w:type="continuationSeparator" w:id="0">
    <w:p w:rsidR="00C33572" w:rsidRDefault="00C33572" w:rsidP="00C335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572" w:rsidRDefault="00C3357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572" w:rsidRDefault="00C3357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572" w:rsidRDefault="00C3357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572" w:rsidRDefault="00C33572" w:rsidP="00C33572">
      <w:r>
        <w:separator/>
      </w:r>
    </w:p>
  </w:footnote>
  <w:footnote w:type="continuationSeparator" w:id="0">
    <w:p w:rsidR="00C33572" w:rsidRDefault="00C33572" w:rsidP="00C335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572" w:rsidRDefault="00C3357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572" w:rsidRDefault="00C33572" w:rsidP="00C3357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3572" w:rsidRDefault="00C33572" w:rsidP="00C3357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резервінен қаражат бөлу және Қазақстан Республикасы Yкіметінің 2005 жылғы 9 желтоқсандағы № 1228 қаулысына толықтыру мен өзгерістер енгізу туралы» Қазақстан Республикасы Үкіметінің 2006 жылғы 18 қазандағы № 1003 Қаулысы</w:t>
    </w:r>
  </w:p>
  <w:p w:rsidR="00C33572" w:rsidRPr="00C33572" w:rsidRDefault="00C33572" w:rsidP="00C3357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18.10.2006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3572" w:rsidRDefault="00C3357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3572"/>
    <w:rsid w:val="00C33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3572"/>
    <w:pPr>
      <w:tabs>
        <w:tab w:val="center" w:pos="4677"/>
        <w:tab w:val="right" w:pos="9355"/>
      </w:tabs>
    </w:pPr>
  </w:style>
  <w:style w:type="character" w:customStyle="1" w:styleId="a7">
    <w:name w:val="Верхний колонтитул Знак"/>
    <w:basedOn w:val="a0"/>
    <w:link w:val="a6"/>
    <w:uiPriority w:val="99"/>
    <w:rsid w:val="00C33572"/>
    <w:rPr>
      <w:rFonts w:eastAsiaTheme="minorEastAsia"/>
      <w:color w:val="000000"/>
      <w:sz w:val="24"/>
      <w:szCs w:val="24"/>
    </w:rPr>
  </w:style>
  <w:style w:type="paragraph" w:styleId="a8">
    <w:name w:val="footer"/>
    <w:basedOn w:val="a"/>
    <w:link w:val="a9"/>
    <w:uiPriority w:val="99"/>
    <w:unhideWhenUsed/>
    <w:rsid w:val="00C33572"/>
    <w:pPr>
      <w:tabs>
        <w:tab w:val="center" w:pos="4677"/>
        <w:tab w:val="right" w:pos="9355"/>
      </w:tabs>
    </w:pPr>
  </w:style>
  <w:style w:type="character" w:customStyle="1" w:styleId="a9">
    <w:name w:val="Нижний колонтитул Знак"/>
    <w:basedOn w:val="a0"/>
    <w:link w:val="a8"/>
    <w:uiPriority w:val="99"/>
    <w:rsid w:val="00C335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3572"/>
    <w:pPr>
      <w:tabs>
        <w:tab w:val="center" w:pos="4677"/>
        <w:tab w:val="right" w:pos="9355"/>
      </w:tabs>
    </w:pPr>
  </w:style>
  <w:style w:type="character" w:customStyle="1" w:styleId="a7">
    <w:name w:val="Верхний колонтитул Знак"/>
    <w:basedOn w:val="a0"/>
    <w:link w:val="a6"/>
    <w:uiPriority w:val="99"/>
    <w:rsid w:val="00C33572"/>
    <w:rPr>
      <w:rFonts w:eastAsiaTheme="minorEastAsia"/>
      <w:color w:val="000000"/>
      <w:sz w:val="24"/>
      <w:szCs w:val="24"/>
    </w:rPr>
  </w:style>
  <w:style w:type="paragraph" w:styleId="a8">
    <w:name w:val="footer"/>
    <w:basedOn w:val="a"/>
    <w:link w:val="a9"/>
    <w:uiPriority w:val="99"/>
    <w:unhideWhenUsed/>
    <w:rsid w:val="00C33572"/>
    <w:pPr>
      <w:tabs>
        <w:tab w:val="center" w:pos="4677"/>
        <w:tab w:val="right" w:pos="9355"/>
      </w:tabs>
    </w:pPr>
  </w:style>
  <w:style w:type="character" w:customStyle="1" w:styleId="a9">
    <w:name w:val="Нижний колонтитул Знак"/>
    <w:basedOn w:val="a0"/>
    <w:link w:val="a8"/>
    <w:uiPriority w:val="99"/>
    <w:rsid w:val="00C335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253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34945"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887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2707</Characters>
  <Application>Microsoft Office Word</Application>
  <DocSecurity>0</DocSecurity>
  <Lines>22</Lines>
  <Paragraphs>6</Paragraphs>
  <ScaleCrop>false</ScaleCrop>
  <Company>SPecialiST RePack</Company>
  <LinksUpToDate>false</LinksUpToDate>
  <CharactersWithSpaces>3031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резервінен қаражат бөлу және Қазақстан Республикасы Yкіметінің 2005 жылғы 9 желтоқсандағы № 1228 қаулысына толықтыру мен өзгерістер енгізу туралы» Қазақстан Республикасы Үкіметінің 2006 жылғы 18 қазандағы № 1003 Қаулысы (©Paragraph 2024)</dc:title>
  <dc:subject/>
  <dc:creator>Сергей Мельников</dc:creator>
  <cp:keywords/>
  <dc:description/>
  <cp:lastModifiedBy>Сергей Мельников</cp:lastModifiedBy>
  <cp:revision>2</cp:revision>
  <dcterms:created xsi:type="dcterms:W3CDTF">2024-02-19T14:14:00Z</dcterms:created>
  <dcterms:modified xsi:type="dcterms:W3CDTF">2024-02-19T14:14:00Z</dcterms:modified>
</cp:coreProperties>
</file>