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BE3">
      <w:pPr>
        <w:jc w:val="center"/>
      </w:pPr>
      <w:bookmarkStart w:id="0" w:name="_GoBack"/>
      <w:bookmarkEnd w:id="0"/>
      <w:r>
        <w:rPr>
          <w:rStyle w:val="s1"/>
        </w:rPr>
        <w:t xml:space="preserve">«Ғылым қоры» акционерлік қоғамын құру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7 қарашадағы № 1057 Қаулысы</w:t>
      </w:r>
    </w:p>
    <w:p w:rsidR="00000000" w:rsidRDefault="00526BE3">
      <w:pPr>
        <w:ind w:firstLine="400"/>
        <w:jc w:val="both"/>
      </w:pPr>
      <w:r>
        <w:rPr>
          <w:rStyle w:val="s0"/>
        </w:rPr>
        <w:t> </w:t>
      </w:r>
    </w:p>
    <w:p w:rsidR="00000000" w:rsidRDefault="00526BE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ғылыми қызметті және тәжірибелік-конструкторлық жұмыстарды дамыту мақсатында Қазақстан Республикасының Үкіметі 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rPr>
          <w:rStyle w:val="s0"/>
        </w:rPr>
        <w:t>:</w:t>
      </w:r>
    </w:p>
    <w:p w:rsidR="00000000" w:rsidRDefault="00526BE3">
      <w:pPr>
        <w:ind w:firstLine="400"/>
        <w:jc w:val="both"/>
      </w:pPr>
      <w:r>
        <w:rPr>
          <w:rStyle w:val="s0"/>
        </w:rPr>
        <w:t>1. Жарғылық капиталына мемлекет жүз пайыз қатысатын «Ғылым қоры» акционерлік қоғамы (бұдан әрі - Қоғам) құ</w:t>
      </w:r>
      <w:r>
        <w:rPr>
          <w:rStyle w:val="s0"/>
        </w:rPr>
        <w:t>рылсын.</w:t>
      </w:r>
    </w:p>
    <w:p w:rsidR="00000000" w:rsidRDefault="00526BE3">
      <w:pPr>
        <w:ind w:firstLine="400"/>
        <w:jc w:val="both"/>
      </w:pPr>
      <w:r>
        <w:rPr>
          <w:rStyle w:val="s0"/>
        </w:rPr>
        <w:t>2. Қоғам қызметінің негізгі мәні елдегі ғылыми зерттеулердің практикалық іске асырылуын қамтамасыз ететін басымды, бастамашылық, тәуекелді зерттеулердің және тәжірибелік-конструкторлық жұмыстардың дамуына жәрдемдесу болып айқындалсын.</w:t>
      </w:r>
    </w:p>
    <w:p w:rsidR="00000000" w:rsidRDefault="00526BE3">
      <w:pPr>
        <w:ind w:firstLine="400"/>
        <w:jc w:val="both"/>
      </w:pPr>
      <w:r>
        <w:rPr>
          <w:rStyle w:val="s0"/>
        </w:rPr>
        <w:t xml:space="preserve">3. Қазақстан </w:t>
      </w:r>
      <w:r>
        <w:rPr>
          <w:rStyle w:val="s0"/>
        </w:rPr>
        <w:t>Республикасы Қаржы министрлігі Қазақстан Республикасы Білім және ғылым министрлігіне Қоғамның жарғылық капиталын қалыптастыруға заңнамада белгіленген тәртіппен 2006 жылға арналған республикалық бюджетте шұғыл шығындарға көзделген Қазақстан Республикасы Үкі</w:t>
      </w:r>
      <w:r>
        <w:rPr>
          <w:rStyle w:val="s0"/>
        </w:rPr>
        <w:t>метінің резервінен 51500000 (елу бір миллион бес жүз мың) теңге бөлсін.</w:t>
      </w:r>
    </w:p>
    <w:p w:rsidR="00000000" w:rsidRDefault="00526BE3">
      <w:pPr>
        <w:ind w:firstLine="400"/>
        <w:jc w:val="both"/>
      </w:pPr>
      <w:r>
        <w:rPr>
          <w:rStyle w:val="s0"/>
        </w:rPr>
        <w:t>4. Қазақстан Республикасы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526BE3">
      <w:pPr>
        <w:ind w:firstLine="400"/>
        <w:jc w:val="both"/>
      </w:pPr>
      <w:r>
        <w:rPr>
          <w:rStyle w:val="s0"/>
        </w:rPr>
        <w:t>Қоғам</w:t>
      </w:r>
      <w:r>
        <w:rPr>
          <w:rStyle w:val="s0"/>
        </w:rPr>
        <w:t xml:space="preserve"> акцияларының мемлекеттік пакетін иелену және пайдала</w:t>
      </w:r>
      <w:r>
        <w:rPr>
          <w:rStyle w:val="s0"/>
        </w:rPr>
        <w:t>ну құқығын Қазақстан Республикасы Білім және ғылым министрлігінің Ғылым комитетіне берсін;</w:t>
      </w:r>
    </w:p>
    <w:p w:rsidR="00000000" w:rsidRDefault="00526BE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Білім және ғылым министрлігінің Ғылым комитетімен бірлесіп:</w:t>
      </w:r>
    </w:p>
    <w:p w:rsidR="00000000" w:rsidRDefault="00526BE3">
      <w:pPr>
        <w:ind w:firstLine="400"/>
        <w:jc w:val="both"/>
      </w:pPr>
      <w:r>
        <w:rPr>
          <w:rStyle w:val="s0"/>
        </w:rPr>
        <w:t>1) осы қаулының 3-тармағына сәйкес Қазақстан Республикасы Үкіметінің резервінен бө</w:t>
      </w:r>
      <w:r>
        <w:rPr>
          <w:rStyle w:val="s0"/>
        </w:rPr>
        <w:t>лінетін қаражаттан 51500000 (елу бір миллион бес жүз мың) теңге мөлшерінде Қоғамның жарғылық капиталын қалыптастыруды;</w:t>
      </w:r>
    </w:p>
    <w:p w:rsidR="00000000" w:rsidRDefault="00526BE3">
      <w:pPr>
        <w:ind w:firstLine="400"/>
        <w:jc w:val="both"/>
      </w:pPr>
      <w:r>
        <w:rPr>
          <w:rStyle w:val="s0"/>
        </w:rPr>
        <w:t>2) Қоғамның Қазақстан Республикасының әділет органдарында мемлекеттік тіркелуін;</w:t>
      </w:r>
    </w:p>
    <w:p w:rsidR="00000000" w:rsidRDefault="00526BE3">
      <w:pPr>
        <w:ind w:firstLine="400"/>
        <w:jc w:val="both"/>
      </w:pPr>
      <w:r>
        <w:rPr>
          <w:rStyle w:val="s0"/>
        </w:rPr>
        <w:t xml:space="preserve">3) осы қаулыдан туындайтын өзге де шараларды қабылдауды </w:t>
      </w:r>
      <w:r>
        <w:rPr>
          <w:rStyle w:val="s0"/>
        </w:rPr>
        <w:t>қамтамасыз</w:t>
      </w:r>
      <w:r>
        <w:rPr>
          <w:rStyle w:val="s0"/>
        </w:rPr>
        <w:t xml:space="preserve"> етсін.</w:t>
      </w:r>
    </w:p>
    <w:p w:rsidR="00000000" w:rsidRDefault="00526BE3">
      <w:pPr>
        <w:ind w:firstLine="400"/>
        <w:jc w:val="both"/>
      </w:pPr>
      <w:r>
        <w:rPr>
          <w:rStyle w:val="s0"/>
        </w:rPr>
        <w:t>5. Қазақстан Республикасы Үкіметінің кейбір шешімдеріне мынадай толықтырулар енгізілсін:</w:t>
      </w:r>
    </w:p>
    <w:p w:rsidR="00000000" w:rsidRDefault="00526BE3">
      <w:pPr>
        <w:ind w:firstLine="400"/>
        <w:jc w:val="both"/>
      </w:pPr>
      <w:r>
        <w:rPr>
          <w:rStyle w:val="s0"/>
        </w:rPr>
        <w:t>1) «Акциялардың мемлекеттік пакеттеріне мемлекеттік меншіктің түрлері және ұйымдарға қатысудың мемлекеттік үлестері туралы» Қазақстан Республикасы Үк</w:t>
      </w:r>
      <w:r>
        <w:rPr>
          <w:rStyle w:val="s0"/>
        </w:rPr>
        <w:t>іметінің 1999 жылғы 12 сәуірдегі № 405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526BE3">
      <w:pPr>
        <w:ind w:firstLine="400"/>
        <w:jc w:val="both"/>
      </w:pPr>
      <w:r>
        <w:rPr>
          <w:rStyle w:val="s0"/>
        </w:rPr>
        <w:t>«Астана қаласы» деген бөлім мынадай мазмұндағы реттік нөмірі 21-80-жолмен толық</w:t>
      </w:r>
      <w:r>
        <w:rPr>
          <w:rStyle w:val="s0"/>
        </w:rPr>
        <w:t>тырылсын:</w:t>
      </w:r>
    </w:p>
    <w:p w:rsidR="00000000" w:rsidRDefault="00526BE3">
      <w:pPr>
        <w:ind w:firstLine="400"/>
        <w:jc w:val="both"/>
      </w:pPr>
      <w:r>
        <w:rPr>
          <w:rStyle w:val="s0"/>
        </w:rPr>
        <w:t>«21-80. «Ғылым қоры» АҚ»;</w:t>
      </w:r>
    </w:p>
    <w:p w:rsidR="00000000" w:rsidRDefault="00526BE3">
      <w:pPr>
        <w:ind w:firstLine="400"/>
        <w:jc w:val="both"/>
      </w:pPr>
      <w:r>
        <w:rPr>
          <w:rStyle w:val="s0"/>
        </w:rPr>
        <w:t>2)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</w:t>
      </w:r>
      <w:r>
        <w:rPr>
          <w:rStyle w:val="s0"/>
        </w:rPr>
        <w:t>9 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526BE3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526BE3">
      <w:pPr>
        <w:ind w:firstLine="400"/>
        <w:jc w:val="both"/>
      </w:pPr>
      <w:r>
        <w:rPr>
          <w:rStyle w:val="s0"/>
        </w:rPr>
        <w:t>«Қазақстан Республикасының Білім және ғылым министрлігі» деген бөлім мынадай мазмұндағы реттік нөмірі 222-37-жолмен толықтырылсын:</w:t>
      </w:r>
    </w:p>
    <w:p w:rsidR="00000000" w:rsidRDefault="00526BE3">
      <w:pPr>
        <w:ind w:firstLine="400"/>
        <w:jc w:val="both"/>
      </w:pPr>
      <w:r>
        <w:rPr>
          <w:rStyle w:val="s0"/>
        </w:rPr>
        <w:t>«222-37. «Ғылым</w:t>
      </w:r>
      <w:r>
        <w:rPr>
          <w:rStyle w:val="s0"/>
        </w:rPr>
        <w:t xml:space="preserve"> қоры» АҚ»;</w:t>
      </w:r>
    </w:p>
    <w:p w:rsidR="00000000" w:rsidRDefault="00526BE3">
      <w:pPr>
        <w:ind w:firstLine="400"/>
        <w:jc w:val="both"/>
      </w:pPr>
      <w:r>
        <w:rPr>
          <w:rStyle w:val="s0"/>
        </w:rPr>
        <w:t>3) «Қазақстан Республикасы Білім және ғылым министрлігінің кейбір мәселелері» туралы Қазақстан Республикасы Үкіметінің 2006 жылғы 21 шілдедегі № 700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</w:t>
      </w:r>
      <w:r>
        <w:rPr>
          <w:rStyle w:val="s0"/>
        </w:rPr>
        <w:t>касының ПҮКЖ-ы, 2006 ж., № 27, 290-құжат):</w:t>
      </w:r>
    </w:p>
    <w:p w:rsidR="00000000" w:rsidRDefault="00526BE3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Білім және ғылым министрлігі Ғылым комитетінің қарамағындағы ұйымдардың тізбесінде:</w:t>
      </w:r>
    </w:p>
    <w:p w:rsidR="00000000" w:rsidRDefault="00526BE3">
      <w:pPr>
        <w:ind w:firstLine="400"/>
        <w:jc w:val="both"/>
      </w:pPr>
      <w:r>
        <w:rPr>
          <w:rStyle w:val="s0"/>
        </w:rPr>
        <w:t>«Акционерлік қоғамдар» деген 3-бөлім мынадай мазмұндағы реттік нөмірі 21-ж</w:t>
      </w:r>
      <w:r>
        <w:rPr>
          <w:rStyle w:val="s0"/>
        </w:rPr>
        <w:t>олмен толықтырылсын:</w:t>
      </w:r>
    </w:p>
    <w:p w:rsidR="00000000" w:rsidRDefault="00526BE3">
      <w:pPr>
        <w:ind w:firstLine="400"/>
        <w:jc w:val="both"/>
      </w:pPr>
      <w:r>
        <w:rPr>
          <w:rStyle w:val="s0"/>
        </w:rPr>
        <w:t>«21. Ғылым қоры».</w:t>
      </w:r>
    </w:p>
    <w:p w:rsidR="00000000" w:rsidRDefault="00526BE3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526BE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BE3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526BE3">
            <w:r>
              <w:rPr>
                <w:rStyle w:val="s0"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BE3">
            <w:pPr>
              <w:jc w:val="right"/>
            </w:pPr>
            <w:r>
              <w:rPr>
                <w:rStyle w:val="s0"/>
              </w:rPr>
              <w:t>Д. Ахметов</w:t>
            </w:r>
          </w:p>
        </w:tc>
      </w:tr>
    </w:tbl>
    <w:p w:rsidR="00000000" w:rsidRDefault="00526BE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BE3" w:rsidRDefault="00526BE3" w:rsidP="00526BE3">
      <w:r>
        <w:separator/>
      </w:r>
    </w:p>
  </w:endnote>
  <w:endnote w:type="continuationSeparator" w:id="0">
    <w:p w:rsidR="00526BE3" w:rsidRDefault="00526BE3" w:rsidP="00526B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E3" w:rsidRDefault="00526B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E3" w:rsidRDefault="00526B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E3" w:rsidRDefault="00526B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BE3" w:rsidRDefault="00526BE3" w:rsidP="00526BE3">
      <w:r>
        <w:separator/>
      </w:r>
    </w:p>
  </w:footnote>
  <w:footnote w:type="continuationSeparator" w:id="0">
    <w:p w:rsidR="00526BE3" w:rsidRDefault="00526BE3" w:rsidP="00526B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E3" w:rsidRDefault="00526B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E3" w:rsidRDefault="00526BE3" w:rsidP="00526B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BE3" w:rsidRDefault="00526BE3" w:rsidP="00526B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«Ғылым қоры» акционерлік қоғамын құру туралы Қазақстан Республикасы Үкіметінің 2006 жылғы 7 қарашадағы № 1057 Қаулысы</w:t>
    </w:r>
  </w:p>
  <w:p w:rsidR="00526BE3" w:rsidRPr="00526BE3" w:rsidRDefault="00526BE3" w:rsidP="00526B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BE3" w:rsidRDefault="00526B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BE3"/>
    <w:rsid w:val="00526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B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B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B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B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6B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6BE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6B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6B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5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98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44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2994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«Ғылым қоры» акционерлік қоғамын құру туралы Қазақстан Республикасы Үкіметінің 2006 жылғы 7 қарашадағы № 1057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2024-02-21T20:41:00Z</dcterms:created>
  <dcterms:modified xsi:type="dcterms:W3CDTF">2024-02-21T20:41:00Z</dcterms:modified>
</cp:coreProperties>
</file>