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4690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Республикасында қолма-қол шетел валютасымен айырбастау операцияларын ұйымдастыру ережесін бекіту туралы» Қазақстан Республикасы Ұлттық Банкі Басқармасының 2006 жылғы 27 қазандағы № 106 Қаулысы (2013.25.12. берілген өзгерістер мен толықтыруларыме</w:t>
      </w:r>
      <w:r>
        <w:rPr>
          <w:b/>
          <w:bCs/>
        </w:rPr>
        <w:t>н)</w:t>
      </w:r>
    </w:p>
    <w:p w:rsidR="00000000" w:rsidRDefault="00314690">
      <w:pPr>
        <w:ind w:firstLine="400"/>
        <w:jc w:val="both"/>
      </w:pPr>
      <w:r>
        <w:t> </w:t>
      </w:r>
    </w:p>
    <w:p w:rsidR="00000000" w:rsidRDefault="00314690">
      <w:pPr>
        <w:ind w:firstLine="400"/>
        <w:jc w:val="both"/>
      </w:pPr>
      <w:r>
        <w:t>Қазақстан</w:t>
      </w:r>
      <w:r>
        <w:t xml:space="preserve"> Республикасының Нормативтік құқықтық актілерді мемлекеттік тіркеу тізілімінде 2006 жылғы 30 қарашада № 4468 тіркелді</w:t>
      </w:r>
    </w:p>
    <w:p w:rsidR="00000000" w:rsidRDefault="00314690">
      <w:pPr>
        <w:ind w:firstLine="400"/>
        <w:jc w:val="both"/>
      </w:pPr>
      <w:r>
        <w:t> </w:t>
      </w:r>
    </w:p>
    <w:p w:rsidR="00000000" w:rsidRDefault="00314690">
      <w:pPr>
        <w:ind w:firstLine="400"/>
        <w:jc w:val="both"/>
      </w:pPr>
      <w:r>
        <w:t>Жариялануы: «Заң газеті» 2006 ж.13 желтоқсан № 215 (1021); «Ресми газет» 2006 ж. 16 желтоқсан № 51 (312)</w:t>
      </w:r>
    </w:p>
    <w:p w:rsidR="00000000" w:rsidRDefault="00314690">
      <w:pPr>
        <w:ind w:firstLine="400"/>
        <w:jc w:val="both"/>
      </w:pPr>
      <w:r>
        <w:rPr>
          <w:rStyle w:val="s0"/>
        </w:rPr>
        <w:t> </w:t>
      </w:r>
    </w:p>
    <w:p w:rsidR="00000000" w:rsidRDefault="003146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 жылғы 16 шілдедегі № 144 </w:t>
      </w:r>
      <w:hyperlink r:id="rId7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14690">
      <w:pPr>
        <w:ind w:firstLine="400"/>
        <w:jc w:val="both"/>
      </w:pPr>
      <w:r>
        <w:rPr>
          <w:rStyle w:val="s0"/>
        </w:rPr>
        <w:t> </w:t>
      </w:r>
    </w:p>
    <w:p w:rsidR="00000000" w:rsidRDefault="0031469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14690">
      <w:pPr>
        <w:ind w:firstLine="400"/>
        <w:jc w:val="both"/>
      </w:pPr>
      <w:r>
        <w:rPr>
          <w:rStyle w:val="s0"/>
        </w:rPr>
        <w:t> </w:t>
      </w:r>
    </w:p>
    <w:p w:rsidR="00000000" w:rsidRDefault="003146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2007.24.09. № 111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31469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Ұлттық Банкі Басқармасының 2008.22.12. № 105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3146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2009.24.07. № 65 </w:t>
      </w:r>
      <w:hyperlink r:id="rId1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жиырма бір күн өткен соң қолданысқа енгізілді)</w:t>
      </w:r>
    </w:p>
    <w:p w:rsidR="00000000" w:rsidRDefault="003146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2009.30.11.</w:t>
      </w:r>
      <w:r>
        <w:rPr>
          <w:rStyle w:val="s0"/>
        </w:rPr>
        <w:t xml:space="preserve"> № 108 </w:t>
      </w:r>
      <w:hyperlink r:id="rId12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(алғашқы 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күннен кейін жиырма бір күн өткеннен кейін қолданысқа енгізілді)</w:t>
      </w:r>
    </w:p>
    <w:p w:rsidR="00000000" w:rsidRDefault="003146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</w:t>
      </w:r>
      <w:r>
        <w:rPr>
          <w:rStyle w:val="s0"/>
        </w:rPr>
        <w:t xml:space="preserve">Басқармасының 2012.04.07. № 202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5" w:anchor="sub_id=2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3146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2013.26.</w:t>
      </w:r>
      <w:r>
        <w:rPr>
          <w:rStyle w:val="s0"/>
        </w:rPr>
        <w:t xml:space="preserve">04. № 110 </w:t>
      </w:r>
      <w:hyperlink r:id="rId16" w:anchor="sub_id=1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46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</w:t>
      </w:r>
      <w:r>
        <w:rPr>
          <w:rStyle w:val="s0"/>
        </w:rPr>
        <w:t xml:space="preserve">лттық Банк Басқармасының 2013.27.05. № 128 </w:t>
      </w:r>
      <w:hyperlink r:id="rId1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жиырма бір күн өткен соң қолданысқа енгізілді)</w:t>
      </w:r>
    </w:p>
    <w:p w:rsidR="00000000" w:rsidRDefault="003146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2013.25.12. № 295 </w:t>
      </w:r>
      <w:hyperlink r:id="rId2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2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314690">
      <w:pPr>
        <w:ind w:firstLine="400"/>
        <w:jc w:val="both"/>
      </w:pPr>
      <w:r>
        <w:rPr>
          <w:rStyle w:val="s0"/>
        </w:rPr>
        <w:t> </w:t>
      </w:r>
    </w:p>
    <w:p w:rsidR="00000000" w:rsidRDefault="0031469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14690">
      <w:pPr>
        <w:ind w:firstLine="400"/>
        <w:jc w:val="both"/>
      </w:pPr>
      <w:r>
        <w:rPr>
          <w:rStyle w:val="s0"/>
        </w:rPr>
        <w:t> </w:t>
      </w:r>
    </w:p>
    <w:p w:rsidR="00000000" w:rsidRDefault="00314690">
      <w:pPr>
        <w:ind w:firstLine="400"/>
        <w:jc w:val="both"/>
      </w:pPr>
      <w:r>
        <w:rPr>
          <w:rStyle w:val="s0"/>
        </w:rPr>
        <w:t xml:space="preserve">2007 ж. 24 қыркүйекке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314690">
      <w:pPr>
        <w:ind w:firstLine="400"/>
        <w:jc w:val="both"/>
      </w:pPr>
      <w:r>
        <w:rPr>
          <w:rStyle w:val="s0"/>
        </w:rPr>
        <w:t>2008 ж. 22 желтоқса</w:t>
      </w:r>
      <w:r>
        <w:rPr>
          <w:rStyle w:val="s0"/>
        </w:rPr>
        <w:t xml:space="preserve">нға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314690">
      <w:pPr>
        <w:ind w:firstLine="400"/>
        <w:jc w:val="both"/>
      </w:pPr>
      <w:r>
        <w:rPr>
          <w:rStyle w:val="s0"/>
        </w:rPr>
        <w:t xml:space="preserve">2009 ж. 24 шілдеге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314690">
      <w:pPr>
        <w:ind w:firstLine="400"/>
        <w:jc w:val="both"/>
      </w:pPr>
      <w:r>
        <w:rPr>
          <w:rStyle w:val="s0"/>
        </w:rPr>
        <w:t xml:space="preserve">2009 ж. 30 қарашаға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314690">
      <w:pPr>
        <w:ind w:firstLine="400"/>
        <w:jc w:val="both"/>
      </w:pPr>
      <w:r>
        <w:t xml:space="preserve">2012 ж. 4 шілдеге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314690">
      <w:pPr>
        <w:ind w:firstLine="400"/>
        <w:jc w:val="both"/>
      </w:pPr>
      <w:r>
        <w:t xml:space="preserve">2013 ж. 26 сәуірде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314690">
      <w:pPr>
        <w:ind w:firstLine="400"/>
        <w:jc w:val="both"/>
      </w:pPr>
      <w:r>
        <w:t xml:space="preserve">2013 ж. 27 мамырға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314690">
      <w:pPr>
        <w:ind w:firstLine="400"/>
        <w:jc w:val="both"/>
      </w:pPr>
      <w:r>
        <w:rPr>
          <w:rStyle w:val="s0"/>
        </w:rPr>
        <w:t xml:space="preserve">2013 ж. 25 желтоқсанға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314690">
      <w:pPr>
        <w:ind w:firstLine="400"/>
        <w:jc w:val="both"/>
      </w:pPr>
      <w:r>
        <w:t> </w:t>
      </w:r>
    </w:p>
    <w:p w:rsidR="00000000" w:rsidRDefault="00314690">
      <w:pPr>
        <w:ind w:firstLine="400"/>
        <w:jc w:val="both"/>
      </w:pPr>
      <w:r>
        <w:t> </w:t>
      </w:r>
    </w:p>
    <w:p w:rsidR="00000000" w:rsidRDefault="00314690">
      <w:pPr>
        <w:ind w:firstLine="400"/>
        <w:jc w:val="both"/>
      </w:pPr>
      <w:r>
        <w:rPr>
          <w:rStyle w:val="s0"/>
        </w:rPr>
        <w:t> </w:t>
      </w:r>
    </w:p>
    <w:p w:rsidR="00000000" w:rsidRDefault="00314690">
      <w:pPr>
        <w:ind w:firstLine="400"/>
        <w:jc w:val="both"/>
      </w:pPr>
      <w:r>
        <w:rPr>
          <w:rStyle w:val="s0"/>
        </w:rPr>
        <w:t> </w:t>
      </w:r>
    </w:p>
    <w:p w:rsidR="00000000" w:rsidRDefault="00314690">
      <w:pPr>
        <w:ind w:firstLine="400"/>
        <w:jc w:val="both"/>
      </w:pPr>
      <w:r>
        <w:rPr>
          <w:rStyle w:val="s0"/>
        </w:rPr>
        <w:t> </w:t>
      </w:r>
    </w:p>
    <w:p w:rsidR="00000000" w:rsidRDefault="00314690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690" w:rsidRDefault="00314690" w:rsidP="00314690">
      <w:r>
        <w:separator/>
      </w:r>
    </w:p>
  </w:endnote>
  <w:endnote w:type="continuationSeparator" w:id="0">
    <w:p w:rsidR="00314690" w:rsidRDefault="00314690" w:rsidP="003146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0" w:rsidRDefault="003146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0" w:rsidRDefault="003146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0" w:rsidRDefault="003146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690" w:rsidRDefault="00314690" w:rsidP="00314690">
      <w:r>
        <w:separator/>
      </w:r>
    </w:p>
  </w:footnote>
  <w:footnote w:type="continuationSeparator" w:id="0">
    <w:p w:rsidR="00314690" w:rsidRDefault="00314690" w:rsidP="003146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0" w:rsidRDefault="003146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0" w:rsidRDefault="00314690" w:rsidP="003146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4690" w:rsidRPr="00314690" w:rsidRDefault="00314690" w:rsidP="003146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2006.27.10 № 106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690" w:rsidRDefault="003146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4690"/>
    <w:rsid w:val="00314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46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46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46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46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46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46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46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46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0857" TargetMode="External"/><Relationship Id="rId13" Type="http://schemas.openxmlformats.org/officeDocument/2006/relationships/hyperlink" Target="http://online.zakon.kz/Document/?doc_id=30589344" TargetMode="External"/><Relationship Id="rId18" Type="http://schemas.openxmlformats.org/officeDocument/2006/relationships/hyperlink" Target="http://online.zakon.kz/Document/?doc_id=31420878" TargetMode="External"/><Relationship Id="rId26" Type="http://schemas.openxmlformats.org/officeDocument/2006/relationships/hyperlink" Target="http://online.zakon.kz/Document/?doc_id=3130640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27837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1631938" TargetMode="External"/><Relationship Id="rId12" Type="http://schemas.openxmlformats.org/officeDocument/2006/relationships/hyperlink" Target="http://online.zakon.kz/Document/?doc_id=30589334" TargetMode="External"/><Relationship Id="rId17" Type="http://schemas.openxmlformats.org/officeDocument/2006/relationships/hyperlink" Target="http://online.zakon.kz/Document/?doc_id=31426383" TargetMode="External"/><Relationship Id="rId25" Type="http://schemas.openxmlformats.org/officeDocument/2006/relationships/hyperlink" Target="http://online.zakon.kz/Document/?doc_id=30589353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5884" TargetMode="External"/><Relationship Id="rId20" Type="http://schemas.openxmlformats.org/officeDocument/2006/relationships/hyperlink" Target="http://online.zakon.kz/Document/?doc_id=31527831" TargetMode="External"/><Relationship Id="rId29" Type="http://schemas.openxmlformats.org/officeDocument/2006/relationships/hyperlink" Target="http://online.zakon.kz/Document/?doc_id=315351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6474" TargetMode="External"/><Relationship Id="rId24" Type="http://schemas.openxmlformats.org/officeDocument/2006/relationships/hyperlink" Target="http://online.zakon.kz/Document/?doc_id=30544522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48933" TargetMode="External"/><Relationship Id="rId23" Type="http://schemas.openxmlformats.org/officeDocument/2006/relationships/hyperlink" Target="http://online.zakon.kz/Document/?doc_id=30381389" TargetMode="External"/><Relationship Id="rId28" Type="http://schemas.openxmlformats.org/officeDocument/2006/relationships/hyperlink" Target="http://online.zakon.kz/Document/?doc_id=31435900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506471" TargetMode="External"/><Relationship Id="rId19" Type="http://schemas.openxmlformats.org/officeDocument/2006/relationships/hyperlink" Target="http://online.zakon.kz/Document/?doc_id=31420879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1382" TargetMode="External"/><Relationship Id="rId14" Type="http://schemas.openxmlformats.org/officeDocument/2006/relationships/hyperlink" Target="http://online.zakon.kz/Document/?doc_id=31248933" TargetMode="External"/><Relationship Id="rId22" Type="http://schemas.openxmlformats.org/officeDocument/2006/relationships/hyperlink" Target="http://online.zakon.kz/Document/?doc_id=30146339" TargetMode="External"/><Relationship Id="rId27" Type="http://schemas.openxmlformats.org/officeDocument/2006/relationships/hyperlink" Target="http://online.zakon.kz/Document/?doc_id=31427433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3282</Characters>
  <Application>Microsoft Office Word</Application>
  <DocSecurity>0</DocSecurity>
  <Lines>27</Lines>
  <Paragraphs>7</Paragraphs>
  <ScaleCrop>false</ScaleCrop>
  <Company>SPecialiST RePack</Company>
  <LinksUpToDate>false</LinksUpToDate>
  <CharactersWithSpaces>3535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2006.27.10 № 106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2024-01-01T20:21:00Z</dcterms:created>
  <dcterms:modified xsi:type="dcterms:W3CDTF">2024-01-01T20:21:00Z</dcterms:modified>
</cp:coreProperties>
</file>