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01D0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мұрағат ісі мен құжаттама жүйелерін дамытудың 2007-2009 жылдарға арналған бағдарламасын бекіту туралы» Қазақстан Республикасы Үкіметінің 2006 жылғы 30 қарашадағы № 1153 Қаулысы</w:t>
      </w:r>
    </w:p>
    <w:p w:rsidR="00000000" w:rsidRDefault="00C401D0">
      <w:pPr>
        <w:ind w:firstLine="400"/>
        <w:jc w:val="both"/>
      </w:pPr>
      <w:r>
        <w:t> </w:t>
      </w:r>
    </w:p>
    <w:p w:rsidR="00000000" w:rsidRDefault="00C401D0">
      <w:pPr>
        <w:ind w:firstLine="400"/>
        <w:jc w:val="both"/>
      </w:pPr>
      <w:r>
        <w:t xml:space="preserve">Жариялануы: ҚР Президенті мен ҚР Үкіметінің Актілер жинағы, 2006 ж., № 43, 477-құжат </w:t>
      </w:r>
    </w:p>
    <w:p w:rsidR="00000000" w:rsidRDefault="00C401D0">
      <w:pPr>
        <w:ind w:firstLine="400"/>
        <w:jc w:val="both"/>
      </w:pPr>
      <w:r>
        <w:t> </w:t>
      </w:r>
    </w:p>
    <w:p w:rsidR="00000000" w:rsidRDefault="00C401D0">
      <w:pPr>
        <w:ind w:firstLine="400"/>
        <w:jc w:val="both"/>
      </w:pPr>
      <w:r>
        <w:t>Енгізілген өзгерістер:</w:t>
      </w:r>
    </w:p>
    <w:p w:rsidR="00000000" w:rsidRDefault="00C401D0">
      <w:pPr>
        <w:ind w:firstLine="400"/>
        <w:jc w:val="both"/>
      </w:pPr>
      <w:r>
        <w:t> </w:t>
      </w:r>
    </w:p>
    <w:p w:rsidR="00000000" w:rsidRDefault="00C401D0">
      <w:pPr>
        <w:ind w:firstLine="400"/>
        <w:jc w:val="both"/>
      </w:pPr>
      <w:r>
        <w:t>ҚР</w:t>
      </w:r>
      <w:r>
        <w:t xml:space="preserve"> Үкіметінің 2009.30.12. № 2305 </w:t>
      </w:r>
      <w:hyperlink r:id="rId7" w:anchor="sub_id=1000" w:history="1">
        <w:r>
          <w:rPr>
            <w:rStyle w:val="a3"/>
          </w:rPr>
          <w:t>қаулысымен</w:t>
        </w:r>
      </w:hyperlink>
    </w:p>
    <w:p w:rsidR="00000000" w:rsidRDefault="00C401D0">
      <w:pPr>
        <w:ind w:firstLine="400"/>
        <w:jc w:val="both"/>
      </w:pPr>
      <w:r>
        <w:t> </w:t>
      </w:r>
    </w:p>
    <w:p w:rsidR="00000000" w:rsidRDefault="00C401D0">
      <w:pPr>
        <w:ind w:firstLine="400"/>
        <w:jc w:val="both"/>
      </w:pPr>
      <w:r>
        <w:t>Бұрынғы редакци</w:t>
      </w:r>
      <w:r>
        <w:t>ялар:</w:t>
      </w:r>
    </w:p>
    <w:p w:rsidR="00000000" w:rsidRDefault="00C401D0">
      <w:pPr>
        <w:ind w:firstLine="400"/>
        <w:jc w:val="both"/>
      </w:pPr>
      <w:r>
        <w:t> </w:t>
      </w:r>
    </w:p>
    <w:p w:rsidR="00000000" w:rsidRDefault="00C401D0">
      <w:pPr>
        <w:ind w:firstLine="400"/>
        <w:jc w:val="both"/>
      </w:pPr>
      <w:r>
        <w:t xml:space="preserve">2009 ж. 30 желтоқсанға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01D0" w:rsidRDefault="00C401D0" w:rsidP="00C401D0">
      <w:r>
        <w:separator/>
      </w:r>
    </w:p>
  </w:endnote>
  <w:endnote w:type="continuationSeparator" w:id="0">
    <w:p w:rsidR="00C401D0" w:rsidRDefault="00C401D0" w:rsidP="00C401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1D0" w:rsidRDefault="00C401D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1D0" w:rsidRDefault="00C401D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1D0" w:rsidRDefault="00C401D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01D0" w:rsidRDefault="00C401D0" w:rsidP="00C401D0">
      <w:r>
        <w:separator/>
      </w:r>
    </w:p>
  </w:footnote>
  <w:footnote w:type="continuationSeparator" w:id="0">
    <w:p w:rsidR="00C401D0" w:rsidRDefault="00C401D0" w:rsidP="00C401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1D0" w:rsidRDefault="00C401D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1D0" w:rsidRDefault="00C401D0" w:rsidP="00C401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01D0" w:rsidRPr="00C401D0" w:rsidRDefault="00C401D0" w:rsidP="00C401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2006.30.11. № 1153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1D0" w:rsidRDefault="00C401D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01D0"/>
    <w:rsid w:val="00C40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01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01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01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01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01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01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01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01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5143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4685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531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2006.30.11. № 1153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2023-11-16T04:06:00Z</dcterms:created>
  <dcterms:modified xsi:type="dcterms:W3CDTF">2023-11-16T04:06:00Z</dcterms:modified>
</cp:coreProperties>
</file>