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46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12 желтоқсандағы № 1235 қаулысына толықтырулар енгізу туралы</w:t>
      </w:r>
      <w:r>
        <w:br/>
      </w:r>
      <w:r>
        <w:rPr>
          <w:rStyle w:val="s1"/>
        </w:rPr>
        <w:t> Қазақстан Республикасы Үкіметінің 2006 жылғы 22 желтоқсандағы № 470р Қаулысы</w:t>
      </w:r>
    </w:p>
    <w:p w:rsidR="00000000" w:rsidRDefault="00D17463">
      <w:pPr>
        <w:ind w:firstLine="400"/>
        <w:jc w:val="both"/>
      </w:pPr>
      <w:r>
        <w:rPr>
          <w:rStyle w:val="s0"/>
        </w:rPr>
        <w:t> </w:t>
      </w:r>
    </w:p>
    <w:p w:rsidR="00000000" w:rsidRDefault="00D1746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17463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Үкіметі 2005 жылғы 12 желтоқсандағы № 1235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толықтырулар е</w:t>
      </w:r>
      <w:r>
        <w:rPr>
          <w:rStyle w:val="s0"/>
        </w:rPr>
        <w:t>нгізілсін:</w:t>
      </w:r>
    </w:p>
    <w:p w:rsidR="00000000" w:rsidRDefault="00D17463">
      <w:pPr>
        <w:ind w:firstLine="400"/>
        <w:jc w:val="both"/>
      </w:pPr>
      <w:r>
        <w:rPr>
          <w:rStyle w:val="s0"/>
        </w:rPr>
        <w:t>1) көрсетілген қаулыға </w:t>
      </w:r>
      <w:hyperlink r:id="rId8" w:anchor="sub_id=175" w:history="1">
        <w:r>
          <w:rPr>
            <w:rStyle w:val="a4"/>
          </w:rPr>
          <w:t>175-қосымшада</w:t>
        </w:r>
      </w:hyperlink>
      <w:r>
        <w:rPr>
          <w:rStyle w:val="s0"/>
        </w:rPr>
        <w:t>:</w:t>
      </w:r>
    </w:p>
    <w:p w:rsidR="00000000" w:rsidRDefault="00D17463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5-бағанында:</w:t>
      </w:r>
    </w:p>
    <w:p w:rsidR="00000000" w:rsidRDefault="00D17463">
      <w:pPr>
        <w:ind w:firstLine="400"/>
        <w:jc w:val="both"/>
      </w:pPr>
      <w:r>
        <w:rPr>
          <w:rStyle w:val="s0"/>
        </w:rPr>
        <w:t>реттік нөмірі 2-жолдың</w:t>
      </w:r>
      <w:r>
        <w:rPr>
          <w:rStyle w:val="s0"/>
        </w:rPr>
        <w:t xml:space="preserve"> төртінші абзацы «ақпарат көздеріне жазылу - жыл бойы.» деген сөздерден кейін «Жылдың үздік салық төлеушісі» акциясын өткізу жөніндегі іс-шара.» деген сөздермен толықтырылсын;</w:t>
      </w:r>
    </w:p>
    <w:p w:rsidR="00000000" w:rsidRDefault="00D17463">
      <w:pPr>
        <w:ind w:firstLine="400"/>
        <w:jc w:val="both"/>
      </w:pPr>
      <w:r>
        <w:rPr>
          <w:rStyle w:val="s0"/>
        </w:rPr>
        <w:t xml:space="preserve">реттік нөмірі 3-жолдың соңғы абзацы «Аумақтық органдарға ғимараттар сатып алу.» </w:t>
      </w:r>
      <w:r>
        <w:rPr>
          <w:rStyle w:val="s0"/>
        </w:rPr>
        <w:t>деген сөздермен толықтырылсын;</w:t>
      </w:r>
    </w:p>
    <w:p w:rsidR="00000000" w:rsidRDefault="00D17463">
      <w:pPr>
        <w:ind w:firstLine="400"/>
        <w:jc w:val="both"/>
      </w:pPr>
      <w:r>
        <w:rPr>
          <w:rStyle w:val="s0"/>
        </w:rPr>
        <w:t>2) көрсетілген қаулыға </w:t>
      </w:r>
      <w:hyperlink r:id="rId9" w:anchor="sub_id=188" w:history="1">
        <w:r>
          <w:rPr>
            <w:rStyle w:val="a4"/>
          </w:rPr>
          <w:t>188-қосымшада</w:t>
        </w:r>
      </w:hyperlink>
      <w:r>
        <w:rPr>
          <w:rStyle w:val="s0"/>
        </w:rPr>
        <w:t>:</w:t>
      </w:r>
    </w:p>
    <w:p w:rsidR="00000000" w:rsidRDefault="00D17463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реттік нөмірі 1</w:t>
      </w:r>
      <w:r>
        <w:rPr>
          <w:rStyle w:val="s0"/>
        </w:rPr>
        <w:t>-жолының 5-бағаны «Жылу сорғыларын сатып алу, жеткізу және орнату.» деген сөздермен толықтырылсын;</w:t>
      </w:r>
    </w:p>
    <w:p w:rsidR="00000000" w:rsidRDefault="00D17463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7-тармақтың түпкі нәтижесінде «технологиялық жабдықтарының» деген сөздерден кейін «, оның ішінд</w:t>
      </w:r>
      <w:r>
        <w:rPr>
          <w:rStyle w:val="s0"/>
        </w:rPr>
        <w:t>е кростық үй-жайлардың» деген сөздермен толықтырылсын.</w:t>
      </w:r>
    </w:p>
    <w:p w:rsidR="00000000" w:rsidRDefault="00D1746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1746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746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1746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746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1746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17463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463" w:rsidRDefault="00D17463" w:rsidP="00D17463">
      <w:r>
        <w:separator/>
      </w:r>
    </w:p>
  </w:endnote>
  <w:endnote w:type="continuationSeparator" w:id="0">
    <w:p w:rsidR="00D17463" w:rsidRDefault="00D17463" w:rsidP="00D17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63" w:rsidRDefault="00D174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63" w:rsidRDefault="00D174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63" w:rsidRDefault="00D174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463" w:rsidRDefault="00D17463" w:rsidP="00D17463">
      <w:r>
        <w:separator/>
      </w:r>
    </w:p>
  </w:footnote>
  <w:footnote w:type="continuationSeparator" w:id="0">
    <w:p w:rsidR="00D17463" w:rsidRDefault="00D17463" w:rsidP="00D17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63" w:rsidRDefault="00D174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63" w:rsidRDefault="00D17463" w:rsidP="00D17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463" w:rsidRPr="00D17463" w:rsidRDefault="00D17463" w:rsidP="00D17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толықтырулар енгізу туралы» Қазақстан Республикасы Үкіметінің 2006 жылғы 22 желтоқсандағы № 470р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463" w:rsidRDefault="00D174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463"/>
    <w:rsid w:val="00D1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4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4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4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4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06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06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1525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толықтырулар енгізу туралы» Қазақстан Республикасы Үкіметінің 2006 жылғы 22 желтоқсандағы № 470р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2024-02-20T02:01:00Z</dcterms:created>
  <dcterms:modified xsi:type="dcterms:W3CDTF">2024-02-20T02:01:00Z</dcterms:modified>
</cp:coreProperties>
</file>