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5385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207-1 О введении</w:t>
      </w:r>
      <w:r>
        <w:t xml:space="preserve"> </w:t>
      </w:r>
      <w:r>
        <w:br/>
      </w:r>
      <w:r>
        <w:rPr>
          <w:rStyle w:val="s1"/>
        </w:rPr>
        <w:t>в действие Уголовно-процессуального кодекса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Законом РК</w:t>
      </w:r>
      <w:r>
        <w:t xml:space="preserve"> </w:t>
      </w:r>
      <w:r>
        <w:br/>
      </w:r>
      <w:r>
        <w:rPr>
          <w:rStyle w:val="s1"/>
        </w:rPr>
        <w:t>от 09.12.98 г. № 307-1)</w:t>
      </w:r>
    </w:p>
    <w:p w:rsidR="00000000" w:rsidRDefault="00D65385">
      <w:pPr>
        <w:pStyle w:val="pj"/>
        <w:spacing w:after="240"/>
      </w:pPr>
      <w:r>
        <w:rPr>
          <w:rStyle w:val="s3"/>
        </w:rPr>
        <w:t xml:space="preserve">Редакция, действовавшая до внесения изменений </w:t>
      </w:r>
      <w:hyperlink r:id="rId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5.05.2000 г.</w:t>
      </w:r>
    </w:p>
    <w:p w:rsidR="00000000" w:rsidRDefault="00D65385">
      <w:pPr>
        <w:pStyle w:val="pj"/>
        <w:spacing w:after="240"/>
      </w:pPr>
      <w:r>
        <w:rPr>
          <w:rStyle w:val="s1"/>
        </w:rPr>
        <w:t>Статья 1.</w:t>
      </w:r>
      <w:r>
        <w:t xml:space="preserve"> Ввести в действие </w:t>
      </w:r>
      <w:hyperlink r:id="rId8" w:history="1">
        <w:r>
          <w:rPr>
            <w:rStyle w:val="a4"/>
          </w:rPr>
          <w:t>Уголовно-пр</w:t>
        </w:r>
        <w:r>
          <w:rPr>
            <w:rStyle w:val="a4"/>
          </w:rPr>
          <w:t>оцессуальный кодекс</w:t>
        </w:r>
      </w:hyperlink>
      <w:r>
        <w:t xml:space="preserve"> Республики Казахстан с 1 января 1998 года, за исключением положений, для которых настоящим Законом установлены иные сроки введения в действие.</w:t>
      </w:r>
    </w:p>
    <w:p w:rsidR="00000000" w:rsidRDefault="00D65385">
      <w:pPr>
        <w:pStyle w:val="pj"/>
      </w:pPr>
      <w:r>
        <w:rPr>
          <w:rStyle w:val="s1"/>
        </w:rPr>
        <w:t>Статья 2.</w:t>
      </w:r>
      <w:r>
        <w:t xml:space="preserve"> Признать утратившим силу с 1 января 1998 года Уголовно-процессуальный кодекс Казахс</w:t>
      </w:r>
      <w:r>
        <w:t xml:space="preserve">кой ССР, утвержденный Законом Казахской ССР от 22 июля 1959 года "Об утверждении Уголовно-процессуального кодекса Казахской ССР", а также все законы, которыми в Уголовно-процессуальный кодекс Казахской ССР внесены изменения и дополнения в период с 22 июля </w:t>
      </w:r>
      <w:r>
        <w:t xml:space="preserve">1959 года до 1 января 1998 года. </w:t>
      </w:r>
    </w:p>
    <w:p w:rsidR="00000000" w:rsidRDefault="00D65385">
      <w:pPr>
        <w:pStyle w:val="pj"/>
      </w:pPr>
      <w:r>
        <w:t xml:space="preserve">Законы и нормативные правовые акты, действующие на территории Республики Казахстан, подлежат приведению в соответствие с </w:t>
      </w:r>
      <w:hyperlink r:id="rId9" w:history="1">
        <w:r>
          <w:rPr>
            <w:rStyle w:val="a4"/>
          </w:rPr>
          <w:t>Уголовно-процессуальным кодексом</w:t>
        </w:r>
      </w:hyperlink>
      <w:r>
        <w:t xml:space="preserve"> Респ</w:t>
      </w:r>
      <w:r>
        <w:t xml:space="preserve">ублики Казахстан. </w:t>
      </w:r>
    </w:p>
    <w:p w:rsidR="00000000" w:rsidRDefault="00D65385">
      <w:pPr>
        <w:pStyle w:val="pj"/>
        <w:spacing w:after="240"/>
      </w:pPr>
      <w:r>
        <w:t xml:space="preserve">Впредь до приведения в соответствие с Уголовно-процессуальным </w:t>
      </w:r>
      <w:hyperlink r:id="rId10" w:history="1">
        <w:r>
          <w:rPr>
            <w:rStyle w:val="a4"/>
          </w:rPr>
          <w:t>кодексом</w:t>
        </w:r>
      </w:hyperlink>
      <w:r>
        <w:t xml:space="preserve"> Республики Казахстан указанные законы и нормативные правовые акты применяются в части, не противоречащ</w:t>
      </w:r>
      <w:r>
        <w:t>ей Уголовно-процессуальному кодексу Республики Казахстан.</w:t>
      </w:r>
    </w:p>
    <w:p w:rsidR="00000000" w:rsidRDefault="00D65385">
      <w:pPr>
        <w:pStyle w:val="pj"/>
        <w:spacing w:after="240"/>
      </w:pPr>
      <w:r>
        <w:rPr>
          <w:rStyle w:val="s1"/>
        </w:rPr>
        <w:t>Статья 3.</w:t>
      </w:r>
      <w:r>
        <w:t xml:space="preserve"> Признать утратившим силу Указ Президиума Верховного Совета Казахской ССР от 28 декабря 1959 года "О порядке введения в действие Уголовного и Уголовно-процессуального кодексов Казахской ССР</w:t>
      </w:r>
      <w:r>
        <w:t>" (Ведомости Верховного Совета и Правительства Казахской ССР, 1960 г., № 4).</w:t>
      </w:r>
    </w:p>
    <w:p w:rsidR="00000000" w:rsidRDefault="00D65385">
      <w:pPr>
        <w:pStyle w:val="pj"/>
        <w:spacing w:after="240"/>
      </w:pPr>
      <w:r>
        <w:rPr>
          <w:rStyle w:val="s1"/>
        </w:rPr>
        <w:t>Статья 4.</w:t>
      </w:r>
      <w:r>
        <w:t xml:space="preserve"> Положения настоящего </w:t>
      </w:r>
      <w:hyperlink r:id="rId11" w:history="1">
        <w:r>
          <w:rPr>
            <w:rStyle w:val="a4"/>
          </w:rPr>
          <w:t>Кодекса</w:t>
        </w:r>
      </w:hyperlink>
      <w:r>
        <w:t xml:space="preserve"> об обязательном участии в главном судебном разбирательстве прокурора в качес</w:t>
      </w:r>
      <w:r>
        <w:t>тве государственного обвинителя, за исключением дел частного обвинения, вводятся в действие по мере создания необходимых условий для реализации этого требования, но не позднее 1 января 2000 года. До введения в действие указанных положений Кодекса участие в</w:t>
      </w:r>
      <w:r>
        <w:t xml:space="preserve"> главном судебном разбирательстве прокурора в качестве государственного обвинителя обязательно по делам о тяжких и особо тяжких преступлениях, преступлениях, совершаемых несовершеннолетними и лицами, находившимися на момент совершения преступления или посл</w:t>
      </w:r>
      <w:r>
        <w:t>е него в невменяемом состоянии.</w:t>
      </w:r>
    </w:p>
    <w:p w:rsidR="00000000" w:rsidRDefault="00D65385">
      <w:pPr>
        <w:pStyle w:val="pj"/>
        <w:spacing w:after="240"/>
      </w:pPr>
      <w:r>
        <w:rPr>
          <w:rStyle w:val="s1"/>
        </w:rPr>
        <w:t>Статья 5.</w:t>
      </w:r>
      <w:r>
        <w:t xml:space="preserve"> Положения настоящего </w:t>
      </w:r>
      <w:hyperlink r:id="rId12" w:history="1">
        <w:r>
          <w:rPr>
            <w:rStyle w:val="a4"/>
          </w:rPr>
          <w:t>Кодекса</w:t>
        </w:r>
      </w:hyperlink>
      <w:r>
        <w:t xml:space="preserve"> о рассмотрении уголовных дел судами в апелляционном порядке вводятся в действие по мере создания необходимых условий для </w:t>
      </w:r>
      <w:r>
        <w:t>их реализации, но не позднее 1 января 2000 года. Дела, подлежащие рассмотрению в апелляционном порядке, до введения в действие указанных норм рассматриваются соответствующими судами в порядке кассационного обжалования, опротестования.</w:t>
      </w:r>
    </w:p>
    <w:p w:rsidR="00000000" w:rsidRDefault="00D65385">
      <w:pPr>
        <w:pStyle w:val="pj"/>
        <w:spacing w:after="240"/>
      </w:pPr>
      <w:r>
        <w:rPr>
          <w:rStyle w:val="s3"/>
        </w:rPr>
        <w:t>Настоящий Закон допол</w:t>
      </w:r>
      <w:r>
        <w:rPr>
          <w:rStyle w:val="s3"/>
        </w:rPr>
        <w:t xml:space="preserve">нен статьей 5-1 в соответствии с </w:t>
      </w:r>
      <w:hyperlink r:id="rId13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D65385">
      <w:pPr>
        <w:pStyle w:val="pj"/>
        <w:spacing w:after="240"/>
      </w:pPr>
      <w:r>
        <w:rPr>
          <w:rStyle w:val="s1"/>
        </w:rPr>
        <w:t>Статья 5-1.</w:t>
      </w:r>
      <w:r>
        <w:t xml:space="preserve"> Положения настоящего Кодекса об обязательности участия осужденного, изъявившего о своем желани</w:t>
      </w:r>
      <w:r>
        <w:t>и присутствовать в заседании суда кассационной инстанции при рассмотрении его жалобы или протеста прокурора, внесенного не в пользу осужденного, вводятся в действие по мере создания необходимых условий для реализации этого требования, но не позднее 1 январ</w:t>
      </w:r>
      <w:r>
        <w:t>я 2003 года.</w:t>
      </w:r>
      <w:r>
        <w:br/>
      </w:r>
    </w:p>
    <w:p w:rsidR="00000000" w:rsidRDefault="00D65385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5385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65385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D65385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385" w:rsidRDefault="00D65385" w:rsidP="00D65385">
      <w:r>
        <w:separator/>
      </w:r>
    </w:p>
  </w:endnote>
  <w:endnote w:type="continuationSeparator" w:id="0">
    <w:p w:rsidR="00D65385" w:rsidRDefault="00D65385" w:rsidP="00D65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385" w:rsidRDefault="00D65385" w:rsidP="00D65385">
      <w:r>
        <w:separator/>
      </w:r>
    </w:p>
  </w:footnote>
  <w:footnote w:type="continuationSeparator" w:id="0">
    <w:p w:rsidR="00D65385" w:rsidRDefault="00D65385" w:rsidP="00D65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 w:rsidP="00D65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5385" w:rsidRPr="00D65385" w:rsidRDefault="00D65385" w:rsidP="00D653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207-1 О введении в действие Уголовно-процессуального кодекса Республики Казахстан (с изменениями, внесенными в соответствии с Законом РК от 09.12.98 г. № 307-1) Редакция, действовавшая до внесения изменений Законом ... (редакция от 05.05.2000 г.) (редакция от 05.05.2000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385" w:rsidRDefault="00D653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5385"/>
    <w:rsid w:val="00D6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3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3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53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53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53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53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42" TargetMode="External"/><Relationship Id="rId13" Type="http://schemas.openxmlformats.org/officeDocument/2006/relationships/hyperlink" Target="http://online.zakon.kz/Document/?doc_id=101186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7990" TargetMode="External"/><Relationship Id="rId12" Type="http://schemas.openxmlformats.org/officeDocument/2006/relationships/hyperlink" Target="http://online.zakon.kz/Document/?doc_id=10084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44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844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409</Words>
  <Characters>3200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207-1 О введении в действие Уголовно-процессуального кодекса Республики Казахстан (с изменениями, внесенными в соответствии с Законом РК от 09.12.98 г. № 307-1) Редакция, действовавшая до внесения изменений Законом ... (редакция от 05.05.2000 г.) (редакция от 05.05.2000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2023-12-12T15:17:00Z</dcterms:created>
  <dcterms:modified xsi:type="dcterms:W3CDTF">2023-12-12T15:17:00Z</dcterms:modified>
</cp:coreProperties>
</file>