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B3F">
      <w:pPr>
        <w:pStyle w:val="pc"/>
        <w:spacing w:after="240"/>
      </w:pPr>
      <w:bookmarkStart w:id="0" w:name="_GoBack"/>
      <w:bookmarkEnd w:id="0"/>
      <w:r>
        <w:rPr>
          <w:rStyle w:val="s1"/>
        </w:rPr>
        <w:t xml:space="preserve">Закон Республики Казахстан от 25 декабря 1997 г. № 210-1 Об </w:t>
      </w:r>
      <w:r>
        <w:br/>
      </w:r>
      <w:r>
        <w:rPr>
          <w:rStyle w:val="s1"/>
        </w:rPr>
        <w:t xml:space="preserve">энергосбережении </w:t>
      </w:r>
    </w:p>
    <w:p w:rsidR="00000000" w:rsidRDefault="00EF3B3F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20 декабря 2004 г.</w:t>
      </w:r>
    </w:p>
    <w:p w:rsidR="00000000" w:rsidRDefault="00EF3B3F">
      <w:pPr>
        <w:pStyle w:val="pj"/>
        <w:spacing w:after="240"/>
      </w:pPr>
      <w:r>
        <w:t>Настоящий Закон регулирует общественные отношения в области энергосбережения с целью создания экономических и организационных условий для эффективного использования топливно-энергетических ресурсов Республики Казахстан и охраны окружающей среды.</w:t>
      </w:r>
    </w:p>
    <w:p w:rsidR="00000000" w:rsidRDefault="00EF3B3F">
      <w:pPr>
        <w:pStyle w:val="pc"/>
        <w:spacing w:after="240"/>
      </w:pPr>
      <w:r>
        <w:rPr>
          <w:rStyle w:val="s1"/>
        </w:rPr>
        <w:t>Глава 1. О</w:t>
      </w:r>
      <w:r>
        <w:rPr>
          <w:rStyle w:val="s1"/>
        </w:rPr>
        <w:t>бщие положения</w:t>
      </w:r>
    </w:p>
    <w:p w:rsidR="00000000" w:rsidRDefault="00EF3B3F">
      <w:pPr>
        <w:pStyle w:val="pj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EF3B3F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EF3B3F">
      <w:pPr>
        <w:pStyle w:val="pj"/>
      </w:pPr>
      <w:r>
        <w:t>энергосбережение - деятельность (организационная, научная, практическая, информационная), направленная на рациональное и экономное использование топливн</w:t>
      </w:r>
      <w:r>
        <w:t xml:space="preserve">о-энергетических ресурсов; </w:t>
      </w:r>
    </w:p>
    <w:p w:rsidR="00000000" w:rsidRDefault="00EF3B3F">
      <w:pPr>
        <w:pStyle w:val="pj"/>
      </w:pPr>
      <w:r>
        <w:t xml:space="preserve">политика в области энергосбережения - правовое, организационное и финансово-экономическое регулирование деятельности в области энергосбережения; </w:t>
      </w:r>
    </w:p>
    <w:p w:rsidR="00000000" w:rsidRDefault="00EF3B3F">
      <w:pPr>
        <w:pStyle w:val="pj"/>
      </w:pPr>
      <w:r>
        <w:t>энергосберегающие технологии, оборудование и материалы -технологии, оборудование и</w:t>
      </w:r>
      <w:r>
        <w:t xml:space="preserve"> материалы, позволяющие повысить эффективность использования топливно-энергетических ресурсов по сравнению с достигнутым уровнем; </w:t>
      </w:r>
    </w:p>
    <w:p w:rsidR="00000000" w:rsidRDefault="00EF3B3F">
      <w:pPr>
        <w:pStyle w:val="pj"/>
      </w:pPr>
      <w:r>
        <w:t>топливно-энергетический ресурс - носитель энергии, который при данном уровне развития техники и технологий используется или м</w:t>
      </w:r>
      <w:r>
        <w:t xml:space="preserve">ожет быть полезно использован; </w:t>
      </w:r>
    </w:p>
    <w:p w:rsidR="00000000" w:rsidRDefault="00EF3B3F">
      <w:pPr>
        <w:pStyle w:val="pj"/>
      </w:pPr>
      <w:r>
        <w:t xml:space="preserve">экологически чистые энергетические ресурсы - носители энергии солнца, ветра, термальных вод, тепла земли, энергии движущихся потоков воды, волн; </w:t>
      </w:r>
    </w:p>
    <w:p w:rsidR="00000000" w:rsidRDefault="00EF3B3F">
      <w:pPr>
        <w:pStyle w:val="pj"/>
      </w:pPr>
      <w:r>
        <w:t>вторичные энергетические ресурсы - энергетические ресурсы, получаемые в качест</w:t>
      </w:r>
      <w:r>
        <w:t xml:space="preserve">ве побочного продукта или отхода основного производства; </w:t>
      </w:r>
    </w:p>
    <w:p w:rsidR="00000000" w:rsidRDefault="00EF3B3F">
      <w:pPr>
        <w:pStyle w:val="pj"/>
      </w:pPr>
      <w:r>
        <w:t>эффективное использование топливно-энергетических ресурсов достижение высокорезультативного, технически возможного, экономически выгодного использования топливно-энергетических ресурсов при существу</w:t>
      </w:r>
      <w:r>
        <w:t xml:space="preserve">ющем уровне развития техники и технологий и одновременно снижении техногенного воздействия на окружающую среду; </w:t>
      </w:r>
    </w:p>
    <w:p w:rsidR="00000000" w:rsidRDefault="00EF3B3F">
      <w:pPr>
        <w:pStyle w:val="pj"/>
      </w:pPr>
      <w:r>
        <w:t>показатель эффективности использования топливно-энергетических ресурсов - регламентируемая в нормативах и стандартах величина удельного расхода</w:t>
      </w:r>
      <w:r>
        <w:t xml:space="preserve"> топлива и энергии для данной продукции, работ и услуг; </w:t>
      </w:r>
    </w:p>
    <w:p w:rsidR="00000000" w:rsidRDefault="00EF3B3F">
      <w:pPr>
        <w:pStyle w:val="pj"/>
      </w:pPr>
      <w:r>
        <w:t>непроизводительные расходы топливно-энергетических ресурсов - потери топлива и энергии, вызванные отступлением от требований стандартов (технических условий) для вновь вводимого оборудования, нарушен</w:t>
      </w:r>
      <w:r>
        <w:t xml:space="preserve">ием требований нормативных актов, технологических регламентов и паспортных данных для действующего оборудования; </w:t>
      </w:r>
    </w:p>
    <w:p w:rsidR="00000000" w:rsidRDefault="00EF3B3F">
      <w:pPr>
        <w:pStyle w:val="pj"/>
      </w:pPr>
      <w:r>
        <w:t>возобновляемые источники энергии - источники постоянно существующих или периодически возникающих в окружающей среде потоков солнца, ветра, теп</w:t>
      </w:r>
      <w:r>
        <w:t xml:space="preserve">ла земли, биомассы и рек; </w:t>
      </w:r>
    </w:p>
    <w:p w:rsidR="00000000" w:rsidRDefault="00EF3B3F">
      <w:pPr>
        <w:pStyle w:val="pj"/>
      </w:pPr>
      <w:r>
        <w:t xml:space="preserve">объекты энергосбережения - процессы, связанные с добычей, переработкой, транспортировкой, производством, хранением и использованием всех видов топливно-энергетических ресурсов, тепловой и электрической энергии; </w:t>
      </w:r>
    </w:p>
    <w:p w:rsidR="00000000" w:rsidRDefault="00EF3B3F">
      <w:pPr>
        <w:pStyle w:val="pj"/>
        <w:spacing w:after="240"/>
      </w:pPr>
      <w:r>
        <w:t xml:space="preserve">условное топливо </w:t>
      </w:r>
      <w:r>
        <w:t>- принятая при технико-экономических расчетах и регламентируемая в нормативах и стандартах единица, служащая для сопоставления тепловой ценности различных видов органического топлива.</w:t>
      </w:r>
    </w:p>
    <w:p w:rsidR="00000000" w:rsidRDefault="00EF3B3F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в области энергосбережен</w:t>
      </w:r>
      <w:r>
        <w:t xml:space="preserve">ия </w:t>
      </w:r>
    </w:p>
    <w:p w:rsidR="00000000" w:rsidRDefault="00EF3B3F">
      <w:pPr>
        <w:pStyle w:val="pj"/>
        <w:spacing w:after="240"/>
      </w:pPr>
      <w:r>
        <w:t xml:space="preserve">Законодательство Республики Казахстан в области энергосбережения основывается на </w:t>
      </w:r>
      <w:hyperlink r:id="rId7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</w:t>
      </w:r>
      <w:hyperlink w:anchor="sub0" w:history="1">
        <w:r>
          <w:rPr>
            <w:rStyle w:val="a4"/>
          </w:rPr>
          <w:t>Закона</w:t>
        </w:r>
      </w:hyperlink>
      <w:r>
        <w:t>, а также иных нор</w:t>
      </w:r>
      <w:r>
        <w:t>мативных правовых актов Республики Казахстан.</w:t>
      </w:r>
    </w:p>
    <w:p w:rsidR="00000000" w:rsidRDefault="00EF3B3F">
      <w:pPr>
        <w:pStyle w:val="pj"/>
      </w:pPr>
      <w:r>
        <w:rPr>
          <w:rStyle w:val="s1"/>
        </w:rPr>
        <w:t>Статья 3.</w:t>
      </w:r>
      <w:r>
        <w:t xml:space="preserve"> Основные принципы государственной политики в области энергосбережения </w:t>
      </w:r>
    </w:p>
    <w:p w:rsidR="00000000" w:rsidRDefault="00EF3B3F">
      <w:pPr>
        <w:pStyle w:val="pj"/>
      </w:pPr>
      <w:r>
        <w:t xml:space="preserve">Основными принципами государственной политики в области энергосбережения являются: </w:t>
      </w:r>
    </w:p>
    <w:p w:rsidR="00000000" w:rsidRDefault="00EF3B3F">
      <w:pPr>
        <w:pStyle w:val="pj"/>
      </w:pPr>
      <w:r>
        <w:t>приоритет повышения эффективности использован</w:t>
      </w:r>
      <w:r>
        <w:t xml:space="preserve">ия топливно-энергетических ресурсов над ростом объемов их добычи и производства тепловой и электрической энергии; </w:t>
      </w:r>
    </w:p>
    <w:p w:rsidR="00000000" w:rsidRDefault="00EF3B3F">
      <w:pPr>
        <w:pStyle w:val="pj"/>
      </w:pPr>
      <w:r>
        <w:t>приоритетность обеспечения безопасности и здоровья человека, социально-бытовых условий его жизни, охраны окружающей среды при добыче, произво</w:t>
      </w:r>
      <w:r>
        <w:t xml:space="preserve">дстве, переработке, транспортировке и использовании топливно-энергетических ресурсов и (или) энергии; </w:t>
      </w:r>
    </w:p>
    <w:p w:rsidR="00000000" w:rsidRDefault="00EF3B3F">
      <w:pPr>
        <w:pStyle w:val="pj"/>
      </w:pPr>
      <w:r>
        <w:t xml:space="preserve">осуществление государственного регулирования в области энергосбережения; </w:t>
      </w:r>
    </w:p>
    <w:p w:rsidR="00000000" w:rsidRDefault="00EF3B3F">
      <w:pPr>
        <w:pStyle w:val="pj"/>
      </w:pPr>
      <w:r>
        <w:t>необходимость экономической поддержки энергосбережения, стимулирования использо</w:t>
      </w:r>
      <w:r>
        <w:t xml:space="preserve">вания возобновляемых источников энергии; </w:t>
      </w:r>
    </w:p>
    <w:p w:rsidR="00000000" w:rsidRDefault="00EF3B3F">
      <w:pPr>
        <w:pStyle w:val="pj"/>
      </w:pPr>
      <w:r>
        <w:t xml:space="preserve">обязательность достоверного учета производимых и расходуемых топливно-энергетических ресурсов; </w:t>
      </w:r>
    </w:p>
    <w:p w:rsidR="00000000" w:rsidRDefault="00EF3B3F">
      <w:pPr>
        <w:pStyle w:val="pj"/>
      </w:pPr>
      <w:r>
        <w:t xml:space="preserve">сочетание интересов производителей, поставщиков и потребителей топливно-энергетических ресурсов; </w:t>
      </w:r>
    </w:p>
    <w:p w:rsidR="00000000" w:rsidRDefault="00EF3B3F">
      <w:pPr>
        <w:pStyle w:val="pj"/>
      </w:pPr>
      <w:r>
        <w:t>системный подход в э</w:t>
      </w:r>
      <w:r>
        <w:t xml:space="preserve">нергосбережении; </w:t>
      </w:r>
    </w:p>
    <w:p w:rsidR="00000000" w:rsidRDefault="00EF3B3F">
      <w:pPr>
        <w:pStyle w:val="pj"/>
        <w:spacing w:after="240"/>
      </w:pPr>
      <w:r>
        <w:t>реализация информационной, образовательной и научно-исследовательской деятельности в области энергосбережения.</w:t>
      </w:r>
    </w:p>
    <w:p w:rsidR="00000000" w:rsidRDefault="00EF3B3F">
      <w:pPr>
        <w:pStyle w:val="pj"/>
      </w:pPr>
      <w:r>
        <w:rPr>
          <w:rStyle w:val="s1"/>
        </w:rPr>
        <w:t>Статья 4.</w:t>
      </w:r>
      <w:r>
        <w:t xml:space="preserve"> Основные направления энергосбережения </w:t>
      </w:r>
    </w:p>
    <w:p w:rsidR="00000000" w:rsidRDefault="00EF3B3F">
      <w:pPr>
        <w:pStyle w:val="pj"/>
      </w:pPr>
      <w:r>
        <w:t xml:space="preserve">Основными направлениями энергосбережения являются: </w:t>
      </w:r>
    </w:p>
    <w:p w:rsidR="00000000" w:rsidRDefault="00EF3B3F">
      <w:pPr>
        <w:pStyle w:val="pj"/>
      </w:pPr>
      <w:r>
        <w:t xml:space="preserve">стабилизация производства и потребления энергии, необходимой для интенсивного развития национальной экономики; </w:t>
      </w:r>
    </w:p>
    <w:p w:rsidR="00000000" w:rsidRDefault="00EF3B3F">
      <w:pPr>
        <w:pStyle w:val="pj"/>
      </w:pPr>
      <w:r>
        <w:t xml:space="preserve">оптимизация режимов производства и потребления энергии, организация ее учета и контроля; </w:t>
      </w:r>
    </w:p>
    <w:p w:rsidR="00000000" w:rsidRDefault="00EF3B3F">
      <w:pPr>
        <w:pStyle w:val="pj"/>
      </w:pPr>
      <w:r>
        <w:t xml:space="preserve">организация обследований энергетической эффективности </w:t>
      </w:r>
      <w:r>
        <w:t xml:space="preserve">предприятий, учреждений и организаций; </w:t>
      </w:r>
    </w:p>
    <w:p w:rsidR="00000000" w:rsidRDefault="00EF3B3F">
      <w:pPr>
        <w:pStyle w:val="pj"/>
      </w:pPr>
      <w:r>
        <w:t xml:space="preserve">проведение экспертизы энергосбережения продукции, действующих и реконструируемых объектов, технологий и оборудования; </w:t>
      </w:r>
    </w:p>
    <w:p w:rsidR="00000000" w:rsidRDefault="00EF3B3F">
      <w:pPr>
        <w:pStyle w:val="pj"/>
      </w:pPr>
      <w:r>
        <w:t xml:space="preserve">развитие возобновляемых источников энергии; </w:t>
      </w:r>
    </w:p>
    <w:p w:rsidR="00000000" w:rsidRDefault="00EF3B3F">
      <w:pPr>
        <w:pStyle w:val="pj"/>
      </w:pPr>
      <w:r>
        <w:t>утилизация вторичных энергетических ресурсов и отход</w:t>
      </w:r>
      <w:r>
        <w:t xml:space="preserve">ов; </w:t>
      </w:r>
    </w:p>
    <w:p w:rsidR="00000000" w:rsidRDefault="00EF3B3F">
      <w:pPr>
        <w:pStyle w:val="pj"/>
      </w:pPr>
      <w:r>
        <w:t xml:space="preserve">реализация проектов по внедрению энергоэффективной техники и продукции, передовых технологий; </w:t>
      </w:r>
    </w:p>
    <w:p w:rsidR="00000000" w:rsidRDefault="00EF3B3F">
      <w:pPr>
        <w:pStyle w:val="pj"/>
      </w:pPr>
      <w:r>
        <w:t xml:space="preserve">внедрение научных исследований и новых способов управления в этой области; </w:t>
      </w:r>
    </w:p>
    <w:p w:rsidR="00000000" w:rsidRDefault="00EF3B3F">
      <w:pPr>
        <w:pStyle w:val="pj"/>
      </w:pPr>
      <w:r>
        <w:t>сокращение потерь топливно-энергетических ресурсов при их добыче, преобразовании</w:t>
      </w:r>
      <w:r>
        <w:t xml:space="preserve">, транспортировке, хранении и потреблении; </w:t>
      </w:r>
    </w:p>
    <w:p w:rsidR="00000000" w:rsidRDefault="00EF3B3F">
      <w:pPr>
        <w:pStyle w:val="pj"/>
      </w:pPr>
      <w:r>
        <w:t xml:space="preserve">обеспечение точности, достоверности и единства измерения в части учета отпускаемых и потребляемых энергетических ресурсов; </w:t>
      </w:r>
    </w:p>
    <w:p w:rsidR="00000000" w:rsidRDefault="00EF3B3F">
      <w:pPr>
        <w:pStyle w:val="pj"/>
        <w:spacing w:after="240"/>
      </w:pPr>
      <w:r>
        <w:t>внедрение новых и совершенствование действующих строительных норм и правил, обеспечивающ</w:t>
      </w:r>
      <w:r>
        <w:t>их сбережение энергоресурсов.</w:t>
      </w:r>
    </w:p>
    <w:p w:rsidR="00000000" w:rsidRDefault="00EF3B3F">
      <w:pPr>
        <w:pStyle w:val="pc"/>
        <w:spacing w:after="240"/>
      </w:pPr>
      <w:r>
        <w:rPr>
          <w:rStyle w:val="s1"/>
        </w:rPr>
        <w:t>Глава 2. Государственное регулирование в области энергосбережения</w:t>
      </w:r>
    </w:p>
    <w:p w:rsidR="00000000" w:rsidRDefault="00EF3B3F">
      <w:pPr>
        <w:pStyle w:val="pj"/>
      </w:pPr>
      <w:r>
        <w:rPr>
          <w:rStyle w:val="s1"/>
        </w:rPr>
        <w:t>Статья 5.</w:t>
      </w:r>
      <w:r>
        <w:t xml:space="preserve"> Организация системы энергосбережения </w:t>
      </w:r>
    </w:p>
    <w:p w:rsidR="00000000" w:rsidRDefault="00EF3B3F">
      <w:pPr>
        <w:pStyle w:val="pj"/>
      </w:pPr>
      <w:r>
        <w:t>Система энергосбережения является средством реализации единой государственной политики и самоуправления в област</w:t>
      </w:r>
      <w:r>
        <w:t>и энергосбережения и включает в себя совокупность: правовых норм, регулирующих общественные отношения в области энергосбережения; объектов энергосбережения; центральных и местных исполнительных органов, физических и юридических лиц, а также лиц, участвующи</w:t>
      </w:r>
      <w:r>
        <w:t xml:space="preserve">х в реализации программ энергосбережения; средств и мер, обеспечивающих рациональное и экономное использование топливно-энергетических ресурсов и охрану окружающей среды. </w:t>
      </w:r>
    </w:p>
    <w:p w:rsidR="00000000" w:rsidRDefault="00EF3B3F">
      <w:pPr>
        <w:pStyle w:val="pj"/>
      </w:pPr>
      <w:r>
        <w:t>Структура региональных и локальных (для всех юридических лиц) систем энергосбережени</w:t>
      </w:r>
      <w:r>
        <w:t xml:space="preserve">я формируется на основе государственной системы, структура которой определяется Правительством Республики Казахстан. </w:t>
      </w:r>
    </w:p>
    <w:p w:rsidR="00000000" w:rsidRDefault="00EF3B3F">
      <w:pPr>
        <w:pStyle w:val="pj"/>
        <w:spacing w:after="240"/>
      </w:pPr>
      <w:r>
        <w:t>Система энергосбережения реализуется посредством государственной, региональных и отраслевых программ, а также программ, разрабатываемых юр</w:t>
      </w:r>
      <w:r>
        <w:t>идическими лицами.</w:t>
      </w:r>
    </w:p>
    <w:p w:rsidR="00000000" w:rsidRDefault="00EF3B3F">
      <w:pPr>
        <w:pStyle w:val="pj"/>
      </w:pPr>
      <w:r>
        <w:rPr>
          <w:rStyle w:val="s1"/>
        </w:rPr>
        <w:t>Статья 6.</w:t>
      </w:r>
      <w:r>
        <w:t xml:space="preserve"> Компетенция Правительства Республики Казахстан в области энергосбережения </w:t>
      </w:r>
    </w:p>
    <w:p w:rsidR="00000000" w:rsidRDefault="00EF3B3F">
      <w:pPr>
        <w:pStyle w:val="pj"/>
      </w:pPr>
      <w:r>
        <w:t xml:space="preserve">Правительство Республики Казахстан в области энергосбережения: </w:t>
      </w:r>
    </w:p>
    <w:p w:rsidR="00000000" w:rsidRDefault="00EF3B3F">
      <w:pPr>
        <w:pStyle w:val="pj"/>
      </w:pPr>
      <w:r>
        <w:t>разрабатывает основные направления единой государственной политики, стратегические и так</w:t>
      </w:r>
      <w:r>
        <w:t xml:space="preserve">тические меры по ее осуществлению; </w:t>
      </w:r>
    </w:p>
    <w:p w:rsidR="00000000" w:rsidRDefault="00EF3B3F">
      <w:pPr>
        <w:pStyle w:val="pj"/>
      </w:pPr>
      <w:r>
        <w:t xml:space="preserve">разрабатывает государственные программы и представляет их на утверждение Президенту Республики Казахстан; </w:t>
      </w:r>
    </w:p>
    <w:p w:rsidR="00000000" w:rsidRDefault="00EF3B3F">
      <w:pPr>
        <w:pStyle w:val="pj"/>
      </w:pPr>
      <w:r>
        <w:t>разрабатывает нормативно-методический, правовой и экономический механизмы энергосбережения и стимулирования испол</w:t>
      </w:r>
      <w:r>
        <w:t xml:space="preserve">ьзования возобновляемых энергетических ресурсов; </w:t>
      </w:r>
    </w:p>
    <w:p w:rsidR="00000000" w:rsidRDefault="00EF3B3F">
      <w:pPr>
        <w:pStyle w:val="pj"/>
      </w:pPr>
      <w:r>
        <w:t xml:space="preserve">определяет структуру государственной системы энергосбережения и уполномоченный орган; </w:t>
      </w:r>
    </w:p>
    <w:p w:rsidR="00000000" w:rsidRDefault="00EF3B3F">
      <w:pPr>
        <w:pStyle w:val="pj"/>
      </w:pPr>
      <w:r>
        <w:t>определяет политику в области стандартизации, сертификации и обеспечения единства измерений при производстве и потребле</w:t>
      </w:r>
      <w:r>
        <w:t xml:space="preserve">нии топливно-энергетических ресурсов; </w:t>
      </w:r>
    </w:p>
    <w:p w:rsidR="00000000" w:rsidRDefault="00EF3B3F">
      <w:pPr>
        <w:pStyle w:val="pj"/>
      </w:pPr>
      <w:r>
        <w:t xml:space="preserve">определяет порядок информирования, пропаганды знаний, обучения населения и специалистов; </w:t>
      </w:r>
    </w:p>
    <w:p w:rsidR="00000000" w:rsidRDefault="00EF3B3F">
      <w:pPr>
        <w:pStyle w:val="pj"/>
      </w:pPr>
      <w:r>
        <w:t xml:space="preserve">осуществляет международное сотрудничество; </w:t>
      </w:r>
    </w:p>
    <w:p w:rsidR="00000000" w:rsidRDefault="00EF3B3F">
      <w:pPr>
        <w:pStyle w:val="pj"/>
        <w:spacing w:after="240"/>
      </w:pPr>
      <w:r>
        <w:t>осуществляет иные функции в соответствии с законодательством Республики Казахстан.</w:t>
      </w:r>
    </w:p>
    <w:p w:rsidR="00000000" w:rsidRDefault="00EF3B3F">
      <w:pPr>
        <w:pStyle w:val="pj"/>
      </w:pPr>
      <w:r>
        <w:rPr>
          <w:rStyle w:val="s1"/>
        </w:rPr>
        <w:t>Статья 7.</w:t>
      </w:r>
      <w:r>
        <w:t xml:space="preserve"> Компетенция уполномоченного органа в области энергосбережения </w:t>
      </w:r>
    </w:p>
    <w:p w:rsidR="00000000" w:rsidRDefault="00EF3B3F">
      <w:pPr>
        <w:pStyle w:val="pj"/>
      </w:pPr>
      <w:hyperlink r:id="rId8" w:history="1">
        <w:r>
          <w:rPr>
            <w:rStyle w:val="a4"/>
          </w:rPr>
          <w:t>Уполномоченный орган</w:t>
        </w:r>
      </w:hyperlink>
      <w:r>
        <w:t xml:space="preserve"> в области энергосбережения: </w:t>
      </w:r>
    </w:p>
    <w:p w:rsidR="00000000" w:rsidRDefault="00EF3B3F">
      <w:pPr>
        <w:pStyle w:val="pj"/>
      </w:pPr>
      <w:r>
        <w:t xml:space="preserve">проводит единую государственную политику в области энергосбережения; </w:t>
      </w:r>
    </w:p>
    <w:p w:rsidR="00000000" w:rsidRDefault="00EF3B3F">
      <w:pPr>
        <w:pStyle w:val="pj"/>
      </w:pPr>
      <w:r>
        <w:t xml:space="preserve">осуществляет контроль и координацию соответствующих служб министерств, ведомств и организаций в части обеспечения выполнения государственных программ энергосбережения; </w:t>
      </w:r>
    </w:p>
    <w:p w:rsidR="00000000" w:rsidRDefault="00EF3B3F">
      <w:pPr>
        <w:pStyle w:val="pj"/>
      </w:pPr>
      <w:r>
        <w:t xml:space="preserve">разрабатывает </w:t>
      </w:r>
      <w:hyperlink r:id="rId9" w:history="1">
        <w:r>
          <w:rPr>
            <w:rStyle w:val="a4"/>
          </w:rPr>
          <w:t>Положени</w:t>
        </w:r>
        <w:r>
          <w:rPr>
            <w:rStyle w:val="a4"/>
          </w:rPr>
          <w:t>е</w:t>
        </w:r>
      </w:hyperlink>
      <w:r>
        <w:t xml:space="preserve"> об экспертизе энергосбережения; </w:t>
      </w:r>
    </w:p>
    <w:p w:rsidR="00000000" w:rsidRDefault="00EF3B3F">
      <w:pPr>
        <w:pStyle w:val="pj"/>
      </w:pPr>
      <w:r>
        <w:t xml:space="preserve">организует государственный надзор за эффективностью использования топливно-энергетических ресурсов; </w:t>
      </w:r>
    </w:p>
    <w:p w:rsidR="00000000" w:rsidRDefault="00EF3B3F">
      <w:pPr>
        <w:pStyle w:val="pj"/>
      </w:pPr>
      <w:r>
        <w:t xml:space="preserve">участвует в международном сотрудничестве; </w:t>
      </w:r>
    </w:p>
    <w:p w:rsidR="00000000" w:rsidRDefault="00EF3B3F">
      <w:pPr>
        <w:pStyle w:val="pj"/>
        <w:spacing w:after="240"/>
      </w:pPr>
      <w:r>
        <w:t>осуществляет иные функции в соответствии с законодательством Республики Казах</w:t>
      </w:r>
      <w:r>
        <w:t>стан.</w:t>
      </w:r>
    </w:p>
    <w:p w:rsidR="00000000" w:rsidRDefault="00EF3B3F">
      <w:pPr>
        <w:pStyle w:val="pj"/>
      </w:pPr>
      <w:r>
        <w:rPr>
          <w:rStyle w:val="s1"/>
        </w:rPr>
        <w:t>Статья 8.</w:t>
      </w:r>
      <w:r>
        <w:t xml:space="preserve"> Компетенция местных представительных и исполнительных органов в области энергосбережения </w:t>
      </w:r>
    </w:p>
    <w:p w:rsidR="00000000" w:rsidRDefault="00EF3B3F">
      <w:pPr>
        <w:pStyle w:val="pj"/>
      </w:pPr>
      <w:r>
        <w:t xml:space="preserve">1. Местные представительные органы: </w:t>
      </w:r>
    </w:p>
    <w:p w:rsidR="00000000" w:rsidRDefault="00EF3B3F">
      <w:pPr>
        <w:pStyle w:val="pj"/>
      </w:pPr>
      <w:r>
        <w:t xml:space="preserve">утверждают программы энергосбережения в пределах административно-территориальной единицы; </w:t>
      </w:r>
    </w:p>
    <w:p w:rsidR="00000000" w:rsidRDefault="00EF3B3F">
      <w:pPr>
        <w:pStyle w:val="pj"/>
      </w:pPr>
      <w:r>
        <w:t>рассматривают отчеты р</w:t>
      </w:r>
      <w:r>
        <w:t xml:space="preserve">уководителей местных исполнительных органов о выполнении программ энергосбережения. </w:t>
      </w:r>
    </w:p>
    <w:p w:rsidR="00000000" w:rsidRDefault="00EF3B3F">
      <w:pPr>
        <w:pStyle w:val="pj"/>
      </w:pPr>
      <w:r>
        <w:t xml:space="preserve">2. Местные исполнительные органы: </w:t>
      </w:r>
    </w:p>
    <w:p w:rsidR="00000000" w:rsidRDefault="00EF3B3F">
      <w:pPr>
        <w:pStyle w:val="pj"/>
      </w:pPr>
      <w:r>
        <w:t xml:space="preserve">обеспечивают реализацию государственной программы энергосбережения; </w:t>
      </w:r>
    </w:p>
    <w:p w:rsidR="00000000" w:rsidRDefault="00EF3B3F">
      <w:pPr>
        <w:pStyle w:val="pj"/>
      </w:pPr>
      <w:r>
        <w:t>разрабатывают и реализуют программы энергосбережения в пределах адм</w:t>
      </w:r>
      <w:r>
        <w:t xml:space="preserve">инистративно-территориальной единицы, координируют их исполнение; </w:t>
      </w:r>
    </w:p>
    <w:p w:rsidR="00000000" w:rsidRDefault="00EF3B3F">
      <w:pPr>
        <w:pStyle w:val="pj"/>
      </w:pPr>
      <w:r>
        <w:t xml:space="preserve">организуют научные исследования в области энергосбережения; </w:t>
      </w:r>
    </w:p>
    <w:p w:rsidR="00000000" w:rsidRDefault="00EF3B3F">
      <w:pPr>
        <w:pStyle w:val="pj"/>
        <w:spacing w:after="240"/>
      </w:pPr>
      <w:r>
        <w:t>рассматривают деятельность расположенных на их территории физических и юридических лиц по исполнению программ энергосбережения.</w:t>
      </w:r>
    </w:p>
    <w:p w:rsidR="00000000" w:rsidRDefault="00EF3B3F">
      <w:pPr>
        <w:pStyle w:val="pj"/>
      </w:pPr>
      <w:r>
        <w:rPr>
          <w:rStyle w:val="s1"/>
        </w:rPr>
        <w:t>Статья 9.</w:t>
      </w:r>
      <w:r>
        <w:t xml:space="preserve"> Учет энергетических ресурсов </w:t>
      </w:r>
    </w:p>
    <w:p w:rsidR="00000000" w:rsidRDefault="00EF3B3F">
      <w:pPr>
        <w:pStyle w:val="pj"/>
        <w:spacing w:after="240"/>
      </w:pPr>
      <w:r>
        <w:t>Количество потребляемых и хранимых физическими и юридическими лицами топливно-энергетических ресурсов в обязательном порядке подлежит учету и контролю в соответствии с нормативными документами и установленными госуда</w:t>
      </w:r>
      <w:r>
        <w:t>рством стандартами и нормами.</w:t>
      </w:r>
    </w:p>
    <w:p w:rsidR="00000000" w:rsidRDefault="00EF3B3F">
      <w:pPr>
        <w:pStyle w:val="pj"/>
      </w:pPr>
      <w:r>
        <w:rPr>
          <w:rStyle w:val="s1"/>
        </w:rPr>
        <w:t>Статья 10.</w:t>
      </w:r>
      <w:r>
        <w:t xml:space="preserve"> Государственная отчетность о производстве, потреблении и эффективности использования топливно-энергетических ресурсов </w:t>
      </w:r>
    </w:p>
    <w:p w:rsidR="00000000" w:rsidRDefault="00EF3B3F">
      <w:pPr>
        <w:pStyle w:val="pj"/>
        <w:spacing w:after="240"/>
      </w:pPr>
      <w:r>
        <w:t>Уполномоченный орган разрабатывает форму государственной статистической отчетности и по согласов</w:t>
      </w:r>
      <w:r>
        <w:t>анию с компетентным органом в области государственной статистики обеспечивает введение государственной статистической отчетности об объеме и номенклатуре производства и потребления топливно-энергетических ресурсов и показателей эффективности их использован</w:t>
      </w:r>
      <w:r>
        <w:t>ия для предприятий и организаций, независимо от форм собственности.</w:t>
      </w:r>
    </w:p>
    <w:p w:rsidR="00000000" w:rsidRDefault="00EF3B3F">
      <w:pPr>
        <w:pStyle w:val="pj"/>
      </w:pPr>
      <w:r>
        <w:rPr>
          <w:rStyle w:val="s1"/>
        </w:rPr>
        <w:t>Статья 11.</w:t>
      </w:r>
      <w:r>
        <w:t xml:space="preserve"> Нормирование, стандартизация и сертификация в области энергосбережения </w:t>
      </w:r>
    </w:p>
    <w:p w:rsidR="00000000" w:rsidRDefault="00EF3B3F">
      <w:pPr>
        <w:pStyle w:val="pj"/>
      </w:pPr>
      <w:r>
        <w:t xml:space="preserve">1. Нормативы энергопотребления устанавливаются Правительством Республики Казахстан и подлежат пересмотру </w:t>
      </w:r>
      <w:r>
        <w:t xml:space="preserve">каждые пять лет с учетом достижений передовых технологий. </w:t>
      </w:r>
    </w:p>
    <w:p w:rsidR="00000000" w:rsidRDefault="00EF3B3F">
      <w:pPr>
        <w:pStyle w:val="pj"/>
      </w:pPr>
      <w:r>
        <w:t>Нормативы расходов топливно-энергетических ресурсов в обязательном порядке включаются в энергетические паспорта, технологические инструкции по эксплуатации и технические условия оборудования, здани</w:t>
      </w:r>
      <w:r>
        <w:t xml:space="preserve">й и сооружений, потребляющих топливно-энергетические ресурсы. </w:t>
      </w:r>
    </w:p>
    <w:p w:rsidR="00000000" w:rsidRDefault="00EF3B3F">
      <w:pPr>
        <w:pStyle w:val="pj"/>
      </w:pPr>
      <w:r>
        <w:t xml:space="preserve">Контроль за соблюдением нормативов расходов топливно-энергетических ресурсов осуществляется уполномоченным органом. </w:t>
      </w:r>
    </w:p>
    <w:p w:rsidR="00000000" w:rsidRDefault="00EF3B3F">
      <w:pPr>
        <w:pStyle w:val="pj"/>
      </w:pPr>
      <w:r>
        <w:t xml:space="preserve">2. Требования, устанавливаемые в области энергопотребления государственными </w:t>
      </w:r>
      <w:r>
        <w:t xml:space="preserve">стандартами, техническими нормами и правилами, обязательны для выполнения на всей территории Республики Казахстан. </w:t>
      </w:r>
    </w:p>
    <w:p w:rsidR="00000000" w:rsidRDefault="00EF3B3F">
      <w:pPr>
        <w:pStyle w:val="pj"/>
      </w:pPr>
      <w:r>
        <w:t>Энергопотребляющая продукция любого назначения, а также энергетические ресурсы подлежат обязательной сертификации на соответствующие показат</w:t>
      </w:r>
      <w:r>
        <w:t xml:space="preserve">ели энергоэффективности. Обязательная сертификация осуществляется в </w:t>
      </w:r>
      <w:hyperlink r:id="rId10" w:anchor="sub_id=110000" w:history="1">
        <w:r>
          <w:rPr>
            <w:rStyle w:val="a4"/>
          </w:rPr>
          <w:t>порядке, установленном законодательством</w:t>
        </w:r>
      </w:hyperlink>
      <w:r>
        <w:t xml:space="preserve"> Республики Казахстан. </w:t>
      </w:r>
    </w:p>
    <w:p w:rsidR="00000000" w:rsidRDefault="00EF3B3F">
      <w:pPr>
        <w:pStyle w:val="pj"/>
        <w:spacing w:after="240"/>
      </w:pPr>
      <w:r>
        <w:t>3. При добыче, производстве, переработке,</w:t>
      </w:r>
      <w:r>
        <w:t xml:space="preserve"> транспортировке, хранении и потреблении топливно-энергетических ресурсов, а также при их сертификации осуществляется обязательный государственный метрологический контроль и надзор.</w:t>
      </w:r>
    </w:p>
    <w:p w:rsidR="00000000" w:rsidRDefault="00EF3B3F">
      <w:pPr>
        <w:pStyle w:val="pj"/>
      </w:pPr>
      <w:r>
        <w:rPr>
          <w:rStyle w:val="s1"/>
        </w:rPr>
        <w:t>Статья 12.</w:t>
      </w:r>
      <w:r>
        <w:t xml:space="preserve"> Экспертиза энергосбережения </w:t>
      </w:r>
    </w:p>
    <w:p w:rsidR="00000000" w:rsidRDefault="00EF3B3F">
      <w:pPr>
        <w:pStyle w:val="pj"/>
      </w:pPr>
      <w:r>
        <w:t xml:space="preserve">1. Экспертиза энергосбережения проводится в целях оценки эффективного использования энергетических ресурсов и снижения затрат потребителей на обеспечение топливно-энергетическими ресурсами. </w:t>
      </w:r>
    </w:p>
    <w:p w:rsidR="00000000" w:rsidRDefault="00EF3B3F">
      <w:pPr>
        <w:pStyle w:val="pj"/>
      </w:pPr>
      <w:r>
        <w:t xml:space="preserve">2. Экспертизе по энергосбережению подлежат: </w:t>
      </w:r>
    </w:p>
    <w:p w:rsidR="00000000" w:rsidRDefault="00EF3B3F">
      <w:pPr>
        <w:pStyle w:val="pj"/>
      </w:pPr>
      <w:r>
        <w:t>проекты схем развити</w:t>
      </w:r>
      <w:r>
        <w:t xml:space="preserve">я и размещения производительных сил, </w:t>
      </w:r>
    </w:p>
    <w:p w:rsidR="00000000" w:rsidRDefault="00EF3B3F">
      <w:pPr>
        <w:pStyle w:val="pj"/>
      </w:pPr>
      <w:r>
        <w:t xml:space="preserve">проекты развития отраслей народного хозяйства, территориальные схемы энергосбережения, техническая документация, связанная с энергосбережением; </w:t>
      </w:r>
    </w:p>
    <w:p w:rsidR="00000000" w:rsidRDefault="00EF3B3F">
      <w:pPr>
        <w:pStyle w:val="pj"/>
      </w:pPr>
      <w:r>
        <w:t>технико-экономические обоснования и проекты строительства новых и расшире</w:t>
      </w:r>
      <w:r>
        <w:t xml:space="preserve">ния (реконструкции, технического переоборудования, модернизации) действующих объектов и предприятий с годовым потреблением топливно-энергетических ресурсов в 500 и выше тонн условного топлива; </w:t>
      </w:r>
    </w:p>
    <w:p w:rsidR="00000000" w:rsidRDefault="00EF3B3F">
      <w:pPr>
        <w:pStyle w:val="pj"/>
      </w:pPr>
      <w:r>
        <w:t>проекты инструктивно-методических и нормативно-технических акт</w:t>
      </w:r>
      <w:r>
        <w:t>ов, строительные нормы и правила, документация на создание и приобретение новой энергоемкой техники, технологии и материалов деятельности в сфере энергосбережения. Обязательная экспертиза энергосбережения проводится на действующих предприятиях и в организа</w:t>
      </w:r>
      <w:r>
        <w:t xml:space="preserve">циях с размером годового потребления топливно-энергетических ресурсов 500 тонн и выше условного топлива. </w:t>
      </w:r>
    </w:p>
    <w:p w:rsidR="00000000" w:rsidRDefault="00EF3B3F">
      <w:pPr>
        <w:pStyle w:val="pj"/>
        <w:spacing w:after="240"/>
      </w:pPr>
      <w:r>
        <w:t xml:space="preserve">3. </w:t>
      </w:r>
      <w:hyperlink r:id="rId11" w:anchor="sub_id=100" w:history="1">
        <w:r>
          <w:rPr>
            <w:rStyle w:val="a4"/>
          </w:rPr>
          <w:t>Положение по проведению экспертизы энергосбережения</w:t>
        </w:r>
      </w:hyperlink>
      <w:r>
        <w:t xml:space="preserve"> утверждается Пр</w:t>
      </w:r>
      <w:r>
        <w:t>авительством Республики Казахстан.</w:t>
      </w:r>
    </w:p>
    <w:p w:rsidR="00000000" w:rsidRDefault="00EF3B3F">
      <w:pPr>
        <w:pStyle w:val="pc"/>
        <w:spacing w:after="240"/>
      </w:pPr>
      <w:r>
        <w:rPr>
          <w:rStyle w:val="s1"/>
        </w:rPr>
        <w:t>Глава 3. Экономический механизм энергосбережения</w:t>
      </w:r>
    </w:p>
    <w:p w:rsidR="00000000" w:rsidRDefault="00EF3B3F">
      <w:pPr>
        <w:pStyle w:val="pj"/>
      </w:pPr>
      <w:r>
        <w:rPr>
          <w:rStyle w:val="s1"/>
        </w:rPr>
        <w:t>Статья 13.</w:t>
      </w:r>
      <w:r>
        <w:t xml:space="preserve"> Финансирование программ в области энергосбережения </w:t>
      </w:r>
    </w:p>
    <w:p w:rsidR="00000000" w:rsidRDefault="00EF3B3F">
      <w:pPr>
        <w:pStyle w:val="pj"/>
        <w:spacing w:after="240"/>
      </w:pPr>
      <w:r>
        <w:t>Источниками финансирования программ в области энергосбережения являются Государственный бюджет, собственные и</w:t>
      </w:r>
      <w:r>
        <w:t xml:space="preserve"> заемные средства предприятий, организаций, иные источники, не противоречащие законодательству.</w:t>
      </w:r>
    </w:p>
    <w:p w:rsidR="00000000" w:rsidRDefault="00EF3B3F">
      <w:pPr>
        <w:pStyle w:val="pj"/>
      </w:pPr>
      <w:r>
        <w:rPr>
          <w:rStyle w:val="s1"/>
        </w:rPr>
        <w:t>Статья 14.</w:t>
      </w:r>
      <w:r>
        <w:t xml:space="preserve"> Стимулирование энергосбережения </w:t>
      </w:r>
    </w:p>
    <w:p w:rsidR="00000000" w:rsidRDefault="00EF3B3F">
      <w:pPr>
        <w:pStyle w:val="pj"/>
        <w:spacing w:after="240"/>
      </w:pPr>
      <w:r>
        <w:t>На потребителей и производителей энергетических ресурсов, осуществляющих мероприятия по энергосбережению, распростра</w:t>
      </w:r>
      <w:r>
        <w:t>няются условия стимулирования этой деятельности в соответствии с законодательством Республики Казахстан.</w:t>
      </w:r>
    </w:p>
    <w:p w:rsidR="00000000" w:rsidRDefault="00EF3B3F">
      <w:pPr>
        <w:pStyle w:val="pc"/>
        <w:spacing w:after="240"/>
      </w:pPr>
      <w:r>
        <w:rPr>
          <w:rStyle w:val="s1"/>
        </w:rPr>
        <w:t>Глава 4. Возобновляемые источники энергии</w:t>
      </w:r>
    </w:p>
    <w:p w:rsidR="00000000" w:rsidRDefault="00EF3B3F">
      <w:pPr>
        <w:pStyle w:val="pj"/>
      </w:pPr>
      <w:r>
        <w:rPr>
          <w:rStyle w:val="s1"/>
        </w:rPr>
        <w:t>Статья 15.</w:t>
      </w:r>
      <w:r>
        <w:t xml:space="preserve"> Возобновляемые источники энергии </w:t>
      </w:r>
    </w:p>
    <w:p w:rsidR="00000000" w:rsidRDefault="00EF3B3F">
      <w:pPr>
        <w:pStyle w:val="pj"/>
      </w:pPr>
      <w:r>
        <w:t>1. Использование возобновляемых энергетических ресурсов является</w:t>
      </w:r>
      <w:r>
        <w:t xml:space="preserve"> приоритетным направлением при разработке программ развития энергетики и решении экологических проблем Казахстана. </w:t>
      </w:r>
    </w:p>
    <w:p w:rsidR="00000000" w:rsidRDefault="00EF3B3F">
      <w:pPr>
        <w:pStyle w:val="pj"/>
      </w:pPr>
      <w:r>
        <w:t>2. В Республике Казахстан создаются необходимые правовые и организационно-экономические условия для вовлечения в энергобаланс возобновляемых</w:t>
      </w:r>
      <w:r>
        <w:t xml:space="preserve"> энергетических ресурсов, развития на их базе энергетических объектов. </w:t>
      </w:r>
    </w:p>
    <w:p w:rsidR="00000000" w:rsidRDefault="00EF3B3F">
      <w:pPr>
        <w:pStyle w:val="pj"/>
        <w:spacing w:after="240"/>
      </w:pPr>
      <w:r>
        <w:t>3. Координация и ответственность за разработку и реализацию программ по вовлечению в энергобаланс возобновляемых энергетических ресурсов возлагается на уполномоченный орган.</w:t>
      </w:r>
    </w:p>
    <w:p w:rsidR="00000000" w:rsidRDefault="00EF3B3F">
      <w:pPr>
        <w:pStyle w:val="pc"/>
      </w:pPr>
      <w:r>
        <w:rPr>
          <w:rStyle w:val="s1"/>
        </w:rPr>
        <w:t>Глава 5. О</w:t>
      </w:r>
      <w:r>
        <w:rPr>
          <w:rStyle w:val="s1"/>
        </w:rPr>
        <w:t>бразование, информационное обеспечение и научные</w:t>
      </w:r>
      <w:r>
        <w:t xml:space="preserve"> </w:t>
      </w:r>
    </w:p>
    <w:p w:rsidR="00000000" w:rsidRDefault="00EF3B3F">
      <w:pPr>
        <w:pStyle w:val="pc"/>
        <w:spacing w:after="240"/>
      </w:pPr>
      <w:r>
        <w:rPr>
          <w:rStyle w:val="s1"/>
        </w:rPr>
        <w:t>исследования в области энергосбережения</w:t>
      </w:r>
    </w:p>
    <w:p w:rsidR="00000000" w:rsidRDefault="00EF3B3F">
      <w:pPr>
        <w:pStyle w:val="pj"/>
      </w:pPr>
      <w:r>
        <w:rPr>
          <w:rStyle w:val="s1"/>
        </w:rPr>
        <w:t>Статья 16.</w:t>
      </w:r>
      <w:r>
        <w:t xml:space="preserve"> Образование в области энергосбережения </w:t>
      </w:r>
    </w:p>
    <w:p w:rsidR="00000000" w:rsidRDefault="00EF3B3F">
      <w:pPr>
        <w:pStyle w:val="pj"/>
        <w:spacing w:after="240"/>
      </w:pPr>
      <w:r>
        <w:t xml:space="preserve">Распространение знаний в области энергосбережения осуществляется через </w:t>
      </w:r>
      <w:hyperlink r:id="rId12" w:history="1">
        <w:r>
          <w:rPr>
            <w:rStyle w:val="a4"/>
          </w:rPr>
          <w:t>средства</w:t>
        </w:r>
      </w:hyperlink>
      <w:r>
        <w:t xml:space="preserve"> массовой информации, в системе образования и в ином порядке, не противоречащем законодательству.</w:t>
      </w:r>
    </w:p>
    <w:p w:rsidR="00000000" w:rsidRDefault="00EF3B3F">
      <w:pPr>
        <w:pStyle w:val="pj"/>
      </w:pPr>
      <w:r>
        <w:rPr>
          <w:rStyle w:val="s1"/>
        </w:rPr>
        <w:t>Статья 17.</w:t>
      </w:r>
      <w:r>
        <w:t xml:space="preserve"> Информационное обеспечение и научные исследования в области энергосбережения </w:t>
      </w:r>
    </w:p>
    <w:p w:rsidR="00000000" w:rsidRDefault="00EF3B3F">
      <w:pPr>
        <w:pStyle w:val="pj"/>
      </w:pPr>
      <w:r>
        <w:t>1. Информационное обеспечение в области э</w:t>
      </w:r>
      <w:r>
        <w:t xml:space="preserve">нергосбережения осуществляется путем: </w:t>
      </w:r>
    </w:p>
    <w:p w:rsidR="00000000" w:rsidRDefault="00EF3B3F">
      <w:pPr>
        <w:pStyle w:val="pj"/>
      </w:pPr>
      <w:r>
        <w:t xml:space="preserve">доведения до организаций и населения Республики Казахстан программ энергосбережения; </w:t>
      </w:r>
    </w:p>
    <w:p w:rsidR="00000000" w:rsidRDefault="00EF3B3F">
      <w:pPr>
        <w:pStyle w:val="pj"/>
      </w:pPr>
      <w:r>
        <w:t xml:space="preserve">издания учебной и методической литературы по энергосбережению; </w:t>
      </w:r>
    </w:p>
    <w:p w:rsidR="00000000" w:rsidRDefault="00EF3B3F">
      <w:pPr>
        <w:pStyle w:val="pj"/>
      </w:pPr>
      <w:r>
        <w:t>разработки, демонстрации проектов и объектов высокой энергетической</w:t>
      </w:r>
      <w:r>
        <w:t xml:space="preserve"> эффективности; </w:t>
      </w:r>
    </w:p>
    <w:p w:rsidR="00000000" w:rsidRDefault="00EF3B3F">
      <w:pPr>
        <w:pStyle w:val="pj"/>
      </w:pPr>
      <w:r>
        <w:t xml:space="preserve">пропаганды и рекламы энергосберегающего оборудования, материалов, технологий и средств обеспечения энергосбережения, организации выставок; </w:t>
      </w:r>
    </w:p>
    <w:p w:rsidR="00000000" w:rsidRDefault="00EF3B3F">
      <w:pPr>
        <w:pStyle w:val="pj"/>
      </w:pPr>
      <w:r>
        <w:t xml:space="preserve">пропаганды оборудования и способов эффективного использования возобновляемых энергетических ресурсов; </w:t>
      </w:r>
    </w:p>
    <w:p w:rsidR="00000000" w:rsidRDefault="00EF3B3F">
      <w:pPr>
        <w:pStyle w:val="pj"/>
      </w:pPr>
      <w:r>
        <w:t xml:space="preserve">пропаганды использования вторичных энергетических ресурсов и бытовых отходов; </w:t>
      </w:r>
    </w:p>
    <w:p w:rsidR="00000000" w:rsidRDefault="00EF3B3F">
      <w:pPr>
        <w:pStyle w:val="pj"/>
      </w:pPr>
      <w:r>
        <w:t>доведение до населения, предприятий, учреждений, организаций директивных н</w:t>
      </w:r>
      <w:r>
        <w:t xml:space="preserve">ормативно-методических и справочно-информационных документов и материалов. </w:t>
      </w:r>
    </w:p>
    <w:p w:rsidR="00000000" w:rsidRDefault="00EF3B3F">
      <w:pPr>
        <w:pStyle w:val="pj"/>
        <w:spacing w:after="240"/>
      </w:pPr>
      <w:r>
        <w:t>2. Научные исследования и опытно-конструкторские работы в области энергосбережения в Республике Казахстан проводятся на конкурсной основе специалистами любых стран с обязательным п</w:t>
      </w:r>
      <w:r>
        <w:t>ривлечением специалистов Республики Казахстан.</w:t>
      </w:r>
    </w:p>
    <w:p w:rsidR="00000000" w:rsidRDefault="00EF3B3F">
      <w:pPr>
        <w:pStyle w:val="pj"/>
      </w:pPr>
      <w:r>
        <w:rPr>
          <w:rStyle w:val="s1"/>
        </w:rPr>
        <w:t>Статья 18.</w:t>
      </w:r>
      <w:r>
        <w:t xml:space="preserve"> Финансирование образования, информационного обеспечения и научных исследований в области энергосбережения </w:t>
      </w:r>
    </w:p>
    <w:p w:rsidR="00000000" w:rsidRDefault="00EF3B3F">
      <w:pPr>
        <w:pStyle w:val="pj"/>
        <w:spacing w:after="240"/>
      </w:pPr>
      <w:r>
        <w:t>Финансирование образования, информационного обеспечения и научных исследований в области эн</w:t>
      </w:r>
      <w:r>
        <w:t>ергосбережения осуществляется из Государственного бюджета, собственных средств физических и юридических лиц, иных источников, не противоречащих законодательству Республики Казахстан.</w:t>
      </w:r>
    </w:p>
    <w:p w:rsidR="00000000" w:rsidRDefault="00EF3B3F">
      <w:pPr>
        <w:pStyle w:val="pc"/>
        <w:spacing w:after="240"/>
      </w:pPr>
      <w:r>
        <w:rPr>
          <w:rStyle w:val="s1"/>
        </w:rPr>
        <w:t>Глава 6. Заключительные положения</w:t>
      </w:r>
    </w:p>
    <w:p w:rsidR="00000000" w:rsidRDefault="00EF3B3F">
      <w:pPr>
        <w:pStyle w:val="pj"/>
      </w:pPr>
      <w:r>
        <w:rPr>
          <w:rStyle w:val="s1"/>
        </w:rPr>
        <w:t>Статья 19.</w:t>
      </w:r>
      <w:r>
        <w:t xml:space="preserve"> Международное сотрудничество</w:t>
      </w:r>
      <w:r>
        <w:t xml:space="preserve"> в области энергосбережения </w:t>
      </w:r>
    </w:p>
    <w:p w:rsidR="00000000" w:rsidRDefault="00EF3B3F">
      <w:pPr>
        <w:pStyle w:val="pj"/>
      </w:pPr>
      <w:r>
        <w:t>1. Международное сотрудничество в области энергосбережения осуществляется с целью реализации совместных проектов в области энергосбережения, взаимного обмена энергоэффективными технологиями, согласования показателей энергоэффек</w:t>
      </w:r>
      <w:r>
        <w:t xml:space="preserve">тивности с требованиями международных стандартов, а также взаимного признания результатов сертификации. </w:t>
      </w:r>
    </w:p>
    <w:p w:rsidR="00000000" w:rsidRDefault="00EF3B3F">
      <w:pPr>
        <w:pStyle w:val="pj"/>
        <w:spacing w:after="240"/>
      </w:pPr>
      <w:r>
        <w:t>2. Если международным договором, ратифицированным Республикой Казахстан, устанавливаются иные правила, чем те, которые содержатся в законодательстве Ре</w:t>
      </w:r>
      <w:r>
        <w:t>спублики Казахстан об энергосбережении, то применяются правила международного договора.</w:t>
      </w:r>
    </w:p>
    <w:p w:rsidR="00000000" w:rsidRDefault="00EF3B3F">
      <w:pPr>
        <w:pStyle w:val="pj"/>
      </w:pPr>
      <w:r>
        <w:rPr>
          <w:rStyle w:val="s1"/>
        </w:rPr>
        <w:t>Статья 20.</w:t>
      </w:r>
      <w:r>
        <w:t xml:space="preserve"> Ответственность за нарушение законодательства об энергосбережении </w:t>
      </w:r>
    </w:p>
    <w:p w:rsidR="00000000" w:rsidRDefault="00EF3B3F">
      <w:pPr>
        <w:pStyle w:val="pj"/>
        <w:spacing w:after="240"/>
      </w:pPr>
      <w:r>
        <w:t>Лица, виновные в нарушении законодательства об энергосбережении, несут ответственность в с</w:t>
      </w:r>
      <w:r>
        <w:t xml:space="preserve">оответствии с </w:t>
      </w:r>
      <w:hyperlink r:id="rId13" w:anchor="sub_id=22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F3B3F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F3B3F">
            <w:pPr>
              <w:pStyle w:val="pj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F3B3F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EF3B3F">
      <w:pPr>
        <w:pStyle w:val="a3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B3F" w:rsidRDefault="00EF3B3F" w:rsidP="00EF3B3F">
      <w:r>
        <w:separator/>
      </w:r>
    </w:p>
  </w:endnote>
  <w:endnote w:type="continuationSeparator" w:id="0">
    <w:p w:rsidR="00EF3B3F" w:rsidRDefault="00EF3B3F" w:rsidP="00EF3B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B3F" w:rsidRDefault="00EF3B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B3F" w:rsidRDefault="00EF3B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B3F" w:rsidRDefault="00EF3B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B3F" w:rsidRDefault="00EF3B3F" w:rsidP="00EF3B3F">
      <w:r>
        <w:separator/>
      </w:r>
    </w:p>
  </w:footnote>
  <w:footnote w:type="continuationSeparator" w:id="0">
    <w:p w:rsidR="00EF3B3F" w:rsidRDefault="00EF3B3F" w:rsidP="00EF3B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B3F" w:rsidRDefault="00EF3B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B3F" w:rsidRDefault="00EF3B3F" w:rsidP="00EF3B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B3F" w:rsidRPr="00EF3B3F" w:rsidRDefault="00EF3B3F" w:rsidP="00EF3B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декабря 1997 г. № 210-1 Об энергосбережении Данная редакция действовала до внесения изменений от 20 декабря 2004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B3F" w:rsidRDefault="00EF3B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B3F"/>
    <w:rsid w:val="00EF3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B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B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B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B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B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B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B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B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52" TargetMode="External"/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1396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655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1380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55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1665</Words>
  <Characters>15155</Characters>
  <Application>Microsoft Office Word</Application>
  <DocSecurity>0</DocSecurity>
  <Lines>126</Lines>
  <Paragraphs>33</Paragraphs>
  <ScaleCrop>false</ScaleCrop>
  <Company/>
  <LinksUpToDate>false</LinksUpToDate>
  <CharactersWithSpaces>16787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декабря 1997 г. № 210-1 Об энергосбережении Данная редакция действовала до внесения изменений от 20 декабря 2004 г.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2023-09-24T16:06:00Z</dcterms:created>
  <dcterms:modified xsi:type="dcterms:W3CDTF">2023-09-24T16:06:00Z</dcterms:modified>
</cp:coreProperties>
</file>