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7C25">
      <w:pPr>
        <w:pStyle w:val="pj"/>
      </w:pPr>
      <w:bookmarkStart w:id="0" w:name="_GoBack"/>
      <w:bookmarkEnd w:id="0"/>
      <w:r>
        <w:rPr>
          <w:rStyle w:val="s0"/>
          <w:b/>
          <w:bCs/>
        </w:rPr>
        <w:t>«Жеке жңне заңды тұлғалардың өтініштерін қарау тңртібі туралы» 2007 жылғы 12 қаңтардағы № 221-III Қазақстан Республикасының Заңы (2020.01.01. берілген өзгерістер мен толықтырулармен) (күші жойылды)</w:t>
      </w:r>
    </w:p>
    <w:p w:rsidR="00000000" w:rsidRDefault="002F7C25">
      <w:pPr>
        <w:pStyle w:val="pj"/>
      </w:pPr>
      <w:r>
        <w:rPr>
          <w:rStyle w:val="s0"/>
          <w:b/>
          <w:bCs/>
        </w:rPr>
        <w:t> </w:t>
      </w:r>
    </w:p>
    <w:p w:rsidR="00000000" w:rsidRDefault="002F7C25">
      <w:pPr>
        <w:pStyle w:val="pj"/>
      </w:pPr>
      <w:r>
        <w:rPr>
          <w:rStyle w:val="s0"/>
        </w:rPr>
        <w:t>Жариялануы: «Заң газеті» 2007 ж.25 қаңтар № 12 (1041); «Егемен Қазақстан» 2006 ж. 30 қаңтар № 23 (24600); «Ресми газет» 2007 ж. наурыз № 10 (323)</w:t>
      </w:r>
    </w:p>
    <w:p w:rsidR="00000000" w:rsidRDefault="002F7C25">
      <w:pPr>
        <w:pStyle w:val="pj"/>
      </w:pPr>
      <w:r>
        <w:rPr>
          <w:rStyle w:val="s0"/>
        </w:rPr>
        <w:t> </w:t>
      </w:r>
    </w:p>
    <w:p w:rsidR="00000000" w:rsidRDefault="002F7C2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2020 жылғы 29 маусымдағы № 350-VI </w:t>
      </w:r>
      <w:hyperlink r:id="rId7" w:anchor="sub_id=1750000" w:history="1">
        <w:r>
          <w:rPr>
            <w:rStyle w:val="a3"/>
          </w:rPr>
          <w:t>Кодексімен</w:t>
        </w:r>
      </w:hyperlink>
      <w:r>
        <w:rPr>
          <w:rStyle w:val="s0"/>
        </w:rPr>
        <w:t xml:space="preserve"> 2021 жылғы 1 шілдеден бастап күші жойылды</w:t>
      </w:r>
    </w:p>
    <w:p w:rsidR="00000000" w:rsidRDefault="002F7C25">
      <w:pPr>
        <w:pStyle w:val="pj"/>
      </w:pPr>
      <w:r>
        <w:rPr>
          <w:rStyle w:val="s0"/>
        </w:rPr>
        <w:t> </w:t>
      </w:r>
    </w:p>
    <w:p w:rsidR="00000000" w:rsidRDefault="002F7C25">
      <w:pPr>
        <w:pStyle w:val="pj"/>
      </w:pPr>
      <w:r>
        <w:rPr>
          <w:rStyle w:val="s0"/>
        </w:rPr>
        <w:t>Енгізілген өзгерістер:</w:t>
      </w:r>
    </w:p>
    <w:p w:rsidR="00000000" w:rsidRDefault="002F7C25">
      <w:pPr>
        <w:pStyle w:val="pj"/>
      </w:pPr>
      <w:r>
        <w:rPr>
          <w:rStyle w:val="s0"/>
        </w:rPr>
        <w:t> </w:t>
      </w:r>
    </w:p>
    <w:p w:rsidR="00000000" w:rsidRDefault="002F7C25">
      <w:pPr>
        <w:pStyle w:val="pj"/>
      </w:pPr>
      <w:r>
        <w:rPr>
          <w:rStyle w:val="s0"/>
        </w:rPr>
        <w:t xml:space="preserve">2011.10.02. № 406-IV ҚР </w:t>
      </w:r>
      <w:hyperlink r:id="rId8" w:anchor="sub_id=1300" w:history="1">
        <w:r>
          <w:rPr>
            <w:rStyle w:val="a3"/>
          </w:rPr>
          <w:t>Заңымен</w:t>
        </w:r>
      </w:hyperlink>
    </w:p>
    <w:p w:rsidR="00000000" w:rsidRDefault="002F7C25">
      <w:pPr>
        <w:pStyle w:val="pj"/>
      </w:pPr>
      <w:r>
        <w:rPr>
          <w:rStyle w:val="s0"/>
        </w:rPr>
        <w:t xml:space="preserve">2011.21.07. № 467-ІV ҚР </w:t>
      </w:r>
      <w:hyperlink r:id="rId9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2F7C25">
      <w:pPr>
        <w:pStyle w:val="pj"/>
      </w:pPr>
      <w:r>
        <w:rPr>
          <w:rStyle w:val="s0"/>
        </w:rPr>
        <w:t xml:space="preserve">2013.15.04. № 89-V ҚР </w:t>
      </w:r>
      <w:hyperlink r:id="rId10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2F7C25">
      <w:pPr>
        <w:pStyle w:val="pj"/>
      </w:pPr>
      <w:r>
        <w:t xml:space="preserve">2013.03.07. № 121-V ҚР </w:t>
      </w:r>
      <w:hyperlink r:id="rId12" w:anchor="sub_id=56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13" w:history="1">
        <w:r>
          <w:rPr>
            <w:rStyle w:val="a3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2F7C25">
      <w:pPr>
        <w:pStyle w:val="pj"/>
      </w:pPr>
      <w:r>
        <w:rPr>
          <w:rStyle w:val="s0"/>
        </w:rPr>
        <w:t xml:space="preserve">2014.03.07. № 227-V ҚР </w:t>
      </w:r>
      <w:hyperlink r:id="rId14" w:anchor="sub_id=48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(2015 ж. 1 қаңтардан </w:t>
      </w:r>
      <w:r>
        <w:rPr>
          <w:rStyle w:val="s0"/>
        </w:rPr>
        <w:t>бастап қолданысқа енгізілді)</w:t>
      </w:r>
    </w:p>
    <w:p w:rsidR="00000000" w:rsidRDefault="002F7C25">
      <w:pPr>
        <w:pStyle w:val="pj"/>
      </w:pPr>
      <w:r>
        <w:rPr>
          <w:rStyle w:val="s0"/>
        </w:rPr>
        <w:t xml:space="preserve">2014.29.12. № 269-V ҚР </w:t>
      </w:r>
      <w:hyperlink r:id="rId15" w:anchor="sub_id=7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2F7C25">
      <w:pPr>
        <w:pStyle w:val="pj"/>
      </w:pPr>
      <w:r>
        <w:rPr>
          <w:rStyle w:val="s0"/>
        </w:rPr>
        <w:t xml:space="preserve">2015.29.10. № 376-V ҚР </w:t>
      </w:r>
      <w:hyperlink r:id="rId16" w:anchor="sub_id=6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2F7C25">
      <w:pPr>
        <w:pStyle w:val="pj"/>
      </w:pPr>
      <w:r>
        <w:rPr>
          <w:rStyle w:val="s0"/>
        </w:rPr>
        <w:t xml:space="preserve">2015.16.11. № 404-V ҚР </w:t>
      </w:r>
      <w:hyperlink r:id="rId17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F7C25">
      <w:pPr>
        <w:pStyle w:val="pj"/>
      </w:pPr>
      <w:r>
        <w:rPr>
          <w:rStyle w:val="s0"/>
        </w:rPr>
        <w:t xml:space="preserve">2015.24.11. № 419-V ҚР </w:t>
      </w:r>
      <w:hyperlink r:id="rId19" w:anchor="sub_id=2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>2016 ж. 1 қаңтардан бастап қолданысқа енгiзiлдi)</w:t>
      </w:r>
    </w:p>
    <w:p w:rsidR="00000000" w:rsidRDefault="002F7C25">
      <w:pPr>
        <w:pStyle w:val="pj"/>
      </w:pPr>
      <w:r>
        <w:rPr>
          <w:rStyle w:val="s0"/>
        </w:rPr>
        <w:t xml:space="preserve">2015.04.12. № 435-V ҚР </w:t>
      </w:r>
      <w:hyperlink r:id="rId20" w:anchor="sub_id=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2F7C25">
      <w:pPr>
        <w:pStyle w:val="pj"/>
      </w:pPr>
      <w:r>
        <w:rPr>
          <w:rStyle w:val="s0"/>
        </w:rPr>
        <w:t xml:space="preserve">2016.30.11. № 26-VI ҚР </w:t>
      </w:r>
      <w:hyperlink r:id="rId21" w:anchor="sub_id=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(2017 ж. шілдеден бастап қолданысқа енгізілді)</w:t>
      </w:r>
    </w:p>
    <w:p w:rsidR="00000000" w:rsidRDefault="002F7C25">
      <w:pPr>
        <w:pStyle w:val="pj"/>
      </w:pPr>
      <w:r>
        <w:rPr>
          <w:rStyle w:val="s0"/>
        </w:rPr>
        <w:t xml:space="preserve">2018.16.05. № 155-VI ҚР </w:t>
      </w:r>
      <w:hyperlink r:id="rId22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F7C25">
      <w:pPr>
        <w:pStyle w:val="pj"/>
      </w:pPr>
      <w:r>
        <w:rPr>
          <w:rStyle w:val="s0"/>
        </w:rPr>
        <w:t xml:space="preserve">2018.26.12. № 202-VІ ҚР </w:t>
      </w:r>
      <w:hyperlink r:id="rId24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(2020 ж. 1 қаңтардан </w:t>
      </w:r>
      <w:r>
        <w:rPr>
          <w:rStyle w:val="s0"/>
        </w:rPr>
        <w:t>бастап қолданысқа енгізілді)</w:t>
      </w:r>
    </w:p>
    <w:p w:rsidR="00000000" w:rsidRDefault="002F7C25">
      <w:pPr>
        <w:pStyle w:val="pj"/>
      </w:pPr>
      <w:r>
        <w:t> </w:t>
      </w:r>
    </w:p>
    <w:p w:rsidR="00000000" w:rsidRDefault="002F7C25">
      <w:pPr>
        <w:pStyle w:val="pj"/>
      </w:pPr>
      <w:r>
        <w:rPr>
          <w:rStyle w:val="s0"/>
        </w:rPr>
        <w:t>Бұрынғы редакциялар:</w:t>
      </w:r>
    </w:p>
    <w:p w:rsidR="00000000" w:rsidRDefault="002F7C25">
      <w:pPr>
        <w:pStyle w:val="pj"/>
      </w:pPr>
      <w:r>
        <w:rPr>
          <w:rStyle w:val="s0"/>
        </w:rPr>
        <w:t> </w:t>
      </w:r>
    </w:p>
    <w:p w:rsidR="00000000" w:rsidRDefault="002F7C25">
      <w:pPr>
        <w:pStyle w:val="pj"/>
      </w:pPr>
      <w:r>
        <w:rPr>
          <w:rStyle w:val="s0"/>
        </w:rPr>
        <w:t xml:space="preserve">2011 ж. 10 ақпанға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2F7C25">
      <w:pPr>
        <w:pStyle w:val="pj"/>
      </w:pPr>
      <w:r>
        <w:rPr>
          <w:rStyle w:val="s0"/>
        </w:rPr>
        <w:t xml:space="preserve">2011 ж. 21 шілдеге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2F7C25">
      <w:pPr>
        <w:pStyle w:val="pj"/>
      </w:pPr>
      <w:r>
        <w:rPr>
          <w:rStyle w:val="s0"/>
        </w:rPr>
        <w:t xml:space="preserve">2013 ж. 15 сәуірге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2F7C25">
      <w:pPr>
        <w:pStyle w:val="pj"/>
      </w:pPr>
      <w:r>
        <w:rPr>
          <w:rStyle w:val="s0"/>
        </w:rPr>
        <w:t xml:space="preserve">2013 ж. 3 шілдеге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2F7C25">
      <w:pPr>
        <w:pStyle w:val="pj"/>
      </w:pPr>
      <w:r>
        <w:t>2014 ж. 3 шілде</w:t>
      </w:r>
      <w:r>
        <w:t xml:space="preserve">ге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2F7C25">
      <w:pPr>
        <w:pStyle w:val="pj"/>
      </w:pPr>
      <w:r>
        <w:t xml:space="preserve">2014 ж. 29 желтоқсанға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2F7C25">
      <w:pPr>
        <w:pStyle w:val="pj"/>
      </w:pPr>
      <w:r>
        <w:t xml:space="preserve">2015 ж. 16 қарашаға дейін қолданылған </w:t>
      </w:r>
      <w:hyperlink r:id="rId31" w:history="1">
        <w:r>
          <w:rPr>
            <w:rStyle w:val="a3"/>
          </w:rPr>
          <w:t>редакция</w:t>
        </w:r>
      </w:hyperlink>
    </w:p>
    <w:p w:rsidR="00000000" w:rsidRDefault="002F7C25">
      <w:pPr>
        <w:pStyle w:val="pj"/>
      </w:pPr>
      <w:r>
        <w:rPr>
          <w:rStyle w:val="s0"/>
        </w:rPr>
        <w:t xml:space="preserve">2016 ж. 01.01. дейін қолданылған </w:t>
      </w:r>
      <w:hyperlink r:id="rId32" w:history="1">
        <w:r>
          <w:rPr>
            <w:rStyle w:val="a3"/>
          </w:rPr>
          <w:t>редакция</w:t>
        </w:r>
      </w:hyperlink>
    </w:p>
    <w:p w:rsidR="00000000" w:rsidRDefault="002F7C25">
      <w:pPr>
        <w:pStyle w:val="pj"/>
      </w:pPr>
      <w:r>
        <w:rPr>
          <w:rStyle w:val="s0"/>
        </w:rPr>
        <w:t xml:space="preserve">2017 ж. 01.07. дейін қолданылған </w:t>
      </w:r>
      <w:hyperlink r:id="rId33" w:history="1">
        <w:r>
          <w:rPr>
            <w:rStyle w:val="a3"/>
          </w:rPr>
          <w:t>редакция</w:t>
        </w:r>
      </w:hyperlink>
    </w:p>
    <w:p w:rsidR="00000000" w:rsidRDefault="002F7C25">
      <w:pPr>
        <w:pStyle w:val="pj"/>
      </w:pPr>
      <w:r>
        <w:t xml:space="preserve">2018 ж. 16 мамырға дейін қолданылған </w:t>
      </w:r>
      <w:hyperlink r:id="rId34" w:history="1">
        <w:r>
          <w:rPr>
            <w:rStyle w:val="a3"/>
          </w:rPr>
          <w:t>редакция</w:t>
        </w:r>
      </w:hyperlink>
    </w:p>
    <w:p w:rsidR="00000000" w:rsidRDefault="002F7C25">
      <w:pPr>
        <w:pStyle w:val="pj"/>
      </w:pPr>
      <w:r>
        <w:rPr>
          <w:rStyle w:val="s0"/>
        </w:rPr>
        <w:t xml:space="preserve">2020 ж. 01.01. дейін қолданылған </w:t>
      </w:r>
      <w:hyperlink r:id="rId35" w:history="1">
        <w:r>
          <w:rPr>
            <w:rStyle w:val="a3"/>
          </w:rPr>
          <w:t>редакция</w:t>
        </w:r>
      </w:hyperlink>
    </w:p>
    <w:p w:rsidR="00000000" w:rsidRDefault="002F7C25">
      <w:pPr>
        <w:pStyle w:val="pj"/>
      </w:pPr>
      <w:r>
        <w:t> </w:t>
      </w:r>
    </w:p>
    <w:p w:rsidR="00000000" w:rsidRDefault="002F7C25">
      <w:pPr>
        <w:pStyle w:val="pj"/>
      </w:pPr>
      <w:r>
        <w:t> </w:t>
      </w:r>
    </w:p>
    <w:p w:rsidR="00000000" w:rsidRDefault="002F7C25">
      <w:pPr>
        <w:pStyle w:val="pj"/>
      </w:pPr>
      <w:r>
        <w:t> </w:t>
      </w:r>
    </w:p>
    <w:p w:rsidR="00000000" w:rsidRDefault="002F7C25">
      <w:pPr>
        <w:pStyle w:val="pj"/>
      </w:pPr>
      <w:r>
        <w:t> </w:t>
      </w:r>
    </w:p>
    <w:p w:rsidR="00000000" w:rsidRDefault="002F7C25">
      <w:pPr>
        <w:pStyle w:val="pj"/>
      </w:pPr>
      <w:r>
        <w:t> </w:t>
      </w:r>
    </w:p>
    <w:p w:rsidR="00000000" w:rsidRDefault="002F7C25">
      <w:pPr>
        <w:pStyle w:val="pj"/>
      </w:pPr>
      <w:r>
        <w:t> </w:t>
      </w:r>
    </w:p>
    <w:p w:rsidR="00000000" w:rsidRDefault="002F7C25">
      <w:pPr>
        <w:pStyle w:val="pj"/>
      </w:pPr>
      <w: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7C25" w:rsidRDefault="002F7C25" w:rsidP="002F7C25">
      <w:r>
        <w:separator/>
      </w:r>
    </w:p>
  </w:endnote>
  <w:endnote w:type="continuationSeparator" w:id="0">
    <w:p w:rsidR="002F7C25" w:rsidRDefault="002F7C25" w:rsidP="002F7C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C25" w:rsidRDefault="002F7C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C25" w:rsidRDefault="002F7C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C25" w:rsidRDefault="002F7C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7C25" w:rsidRDefault="002F7C25" w:rsidP="002F7C25">
      <w:r>
        <w:separator/>
      </w:r>
    </w:p>
  </w:footnote>
  <w:footnote w:type="continuationSeparator" w:id="0">
    <w:p w:rsidR="002F7C25" w:rsidRDefault="002F7C25" w:rsidP="002F7C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C25" w:rsidRDefault="002F7C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C25" w:rsidRDefault="002F7C25" w:rsidP="002F7C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7C25" w:rsidRPr="002F7C25" w:rsidRDefault="002F7C25" w:rsidP="002F7C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 және заңды тұлғалардың өтініштерін қарау тәртібі туралы» 2007 жылғы 12 қаңтардағы № 221-III Қазақстан Республикасының Заңы (2020.01.01.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C25" w:rsidRDefault="002F7C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7C25"/>
    <w:rsid w:val="002F7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2F7C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7C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7C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7C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2F7C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7C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7C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7C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14254" TargetMode="External"/><Relationship Id="rId18" Type="http://schemas.openxmlformats.org/officeDocument/2006/relationships/hyperlink" Target="http://online.zakon.kz/Document/?doc_id=32975589" TargetMode="External"/><Relationship Id="rId26" Type="http://schemas.openxmlformats.org/officeDocument/2006/relationships/hyperlink" Target="http://online.zakon.kz/Document/?doc_id=31096200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7072521" TargetMode="External"/><Relationship Id="rId34" Type="http://schemas.openxmlformats.org/officeDocument/2006/relationships/hyperlink" Target="http://online.zakon.kz/Document/?doc_id=34011297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806631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83869" TargetMode="External"/><Relationship Id="rId20" Type="http://schemas.openxmlformats.org/officeDocument/2006/relationships/hyperlink" Target="http://online.zakon.kz/Document/?doc_id=35368793" TargetMode="External"/><Relationship Id="rId29" Type="http://schemas.openxmlformats.org/officeDocument/2006/relationships/hyperlink" Target="http://online.zakon.kz/Document/?doc_id=31646444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76125" TargetMode="External"/><Relationship Id="rId24" Type="http://schemas.openxmlformats.org/officeDocument/2006/relationships/hyperlink" Target="http://online.zakon.kz/Document/?doc_id=31728654" TargetMode="External"/><Relationship Id="rId32" Type="http://schemas.openxmlformats.org/officeDocument/2006/relationships/hyperlink" Target="http://online.zakon.kz/Document/?doc_id=31783692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46018" TargetMode="External"/><Relationship Id="rId23" Type="http://schemas.openxmlformats.org/officeDocument/2006/relationships/hyperlink" Target="http://online.zakon.kz/Document/?doc_id=35910330" TargetMode="External"/><Relationship Id="rId28" Type="http://schemas.openxmlformats.org/officeDocument/2006/relationships/hyperlink" Target="http://online.zakon.kz/Document/?doc_id=31414898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1376015" TargetMode="External"/><Relationship Id="rId19" Type="http://schemas.openxmlformats.org/officeDocument/2006/relationships/hyperlink" Target="http://online.zakon.kz/Document/?doc_id=38290646" TargetMode="External"/><Relationship Id="rId31" Type="http://schemas.openxmlformats.org/officeDocument/2006/relationships/hyperlink" Target="http://online.zakon.kz/Document/?doc_id=340524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7865" TargetMode="External"/><Relationship Id="rId14" Type="http://schemas.openxmlformats.org/officeDocument/2006/relationships/hyperlink" Target="http://online.zakon.kz/Document/?doc_id=31575296" TargetMode="External"/><Relationship Id="rId22" Type="http://schemas.openxmlformats.org/officeDocument/2006/relationships/hyperlink" Target="http://online.zakon.kz/Document/?doc_id=39182840" TargetMode="External"/><Relationship Id="rId27" Type="http://schemas.openxmlformats.org/officeDocument/2006/relationships/hyperlink" Target="http://online.zakon.kz/Document/?doc_id=31388047" TargetMode="External"/><Relationship Id="rId30" Type="http://schemas.openxmlformats.org/officeDocument/2006/relationships/hyperlink" Target="http://online.zakon.kz/Document/?doc_id=31647478" TargetMode="External"/><Relationship Id="rId35" Type="http://schemas.openxmlformats.org/officeDocument/2006/relationships/hyperlink" Target="http://online.zakon.kz/Document/?doc_id=35047234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093299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14250" TargetMode="External"/><Relationship Id="rId17" Type="http://schemas.openxmlformats.org/officeDocument/2006/relationships/hyperlink" Target="http://online.zakon.kz/Document/?doc_id=33137903" TargetMode="External"/><Relationship Id="rId25" Type="http://schemas.openxmlformats.org/officeDocument/2006/relationships/hyperlink" Target="http://online.zakon.kz/Document/?doc_id=30933965" TargetMode="External"/><Relationship Id="rId33" Type="http://schemas.openxmlformats.org/officeDocument/2006/relationships/hyperlink" Target="http://online.zakon.kz/Document/?doc_id=35562918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305</Words>
  <Characters>3953</Characters>
  <Application>Microsoft Office Word</Application>
  <DocSecurity>0</DocSecurity>
  <Lines>32</Lines>
  <Paragraphs>8</Paragraphs>
  <ScaleCrop>false</ScaleCrop>
  <Company/>
  <LinksUpToDate>false</LinksUpToDate>
  <CharactersWithSpaces>4250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 және заңды тұлғалардың өтініштерін қарау тәртібі туралы» 2007 жылғы 12 қаңтардағы № 221-III Қазақстан Республикасының Заңы (2020.01.01.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2023-11-11T09:30:00Z</dcterms:created>
  <dcterms:modified xsi:type="dcterms:W3CDTF">2023-11-11T09:30:00Z</dcterms:modified>
</cp:coreProperties>
</file>