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715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25 декабря 2006 года № 11 «О квалификации неоднократности и совокупности преступлений» (с изменениями и дополнениями по состоянию на 11.12.2020 г.)</w:t>
      </w:r>
    </w:p>
    <w:p w:rsidR="00000000" w:rsidRDefault="00EE7157">
      <w:pPr>
        <w:ind w:firstLine="400"/>
        <w:jc w:val="both"/>
      </w:pPr>
      <w:r>
        <w:rPr>
          <w:rStyle w:val="s0"/>
        </w:rPr>
        <w:t> </w:t>
      </w:r>
    </w:p>
    <w:p w:rsidR="00000000" w:rsidRDefault="00EE7157">
      <w:pPr>
        <w:autoSpaceDE w:val="0"/>
        <w:autoSpaceDN w:val="0"/>
        <w:ind w:firstLine="426"/>
        <w:jc w:val="both"/>
      </w:pPr>
      <w:r>
        <w:rPr>
          <w:rStyle w:val="s0"/>
        </w:rPr>
        <w:t xml:space="preserve">Опубликовано: «Казахстанская правда» от 3 февраля 2007 г. № 19 (25264); «Юридическая газета» от 9 февраля 2007 г. № 21 (1224); </w:t>
      </w:r>
      <w:r>
        <w:t>«Официальная газета» от 17 февраля 2007 г. № 7 (321); Бюллетень Верховного Суда Республики Казахстан № 1, 2007 год</w:t>
      </w:r>
    </w:p>
    <w:p w:rsidR="00000000" w:rsidRDefault="00EE7157">
      <w:pPr>
        <w:ind w:firstLine="400"/>
        <w:jc w:val="both"/>
      </w:pPr>
      <w:r>
        <w:t> </w:t>
      </w:r>
    </w:p>
    <w:p w:rsidR="00000000" w:rsidRDefault="00EE7157">
      <w:pPr>
        <w:ind w:firstLine="400"/>
        <w:jc w:val="both"/>
      </w:pPr>
      <w:r>
        <w:t>Внесены изме</w:t>
      </w:r>
      <w:r>
        <w:t>нения:</w:t>
      </w:r>
    </w:p>
    <w:p w:rsidR="00000000" w:rsidRDefault="00EE7157">
      <w:pPr>
        <w:ind w:firstLine="400"/>
        <w:jc w:val="both"/>
      </w:pPr>
      <w:r>
        <w:t> </w:t>
      </w:r>
    </w:p>
    <w:p w:rsidR="00000000" w:rsidRDefault="00EE7157">
      <w:pPr>
        <w:ind w:firstLine="400"/>
        <w:jc w:val="both"/>
      </w:pPr>
      <w:hyperlink r:id="rId7" w:anchor="sub_id=1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21.04.11 г. № 1;</w:t>
      </w:r>
    </w:p>
    <w:p w:rsidR="00000000" w:rsidRDefault="00EE7157">
      <w:pPr>
        <w:ind w:firstLine="400"/>
        <w:jc w:val="both"/>
      </w:pPr>
      <w:hyperlink r:id="rId8" w:anchor="sub_id=1000" w:history="1">
        <w:r>
          <w:rPr>
            <w:rStyle w:val="a4"/>
          </w:rPr>
          <w:t>нормативным постан</w:t>
        </w:r>
        <w:r>
          <w:rPr>
            <w:rStyle w:val="a4"/>
          </w:rPr>
          <w:t>овлением</w:t>
        </w:r>
      </w:hyperlink>
      <w:r>
        <w:rPr>
          <w:rStyle w:val="s0"/>
        </w:rPr>
        <w:t xml:space="preserve"> Верховного Суда РК от 31.03.17 г. № 3 (введено в действие со дня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E7157">
      <w:pPr>
        <w:ind w:firstLine="397"/>
        <w:jc w:val="both"/>
      </w:pPr>
      <w:hyperlink r:id="rId10" w:anchor="sub_id=19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11.12.20 г. № 6 (введено в действие со дня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EE7157">
      <w:pPr>
        <w:ind w:firstLine="400"/>
        <w:jc w:val="both"/>
      </w:pPr>
      <w:r>
        <w:t> </w:t>
      </w:r>
    </w:p>
    <w:p w:rsidR="00000000" w:rsidRDefault="00EE7157">
      <w:pPr>
        <w:ind w:firstLine="400"/>
        <w:jc w:val="both"/>
      </w:pPr>
      <w:r>
        <w:t> </w:t>
      </w:r>
    </w:p>
    <w:p w:rsidR="00000000" w:rsidRDefault="00EE7157">
      <w:pPr>
        <w:ind w:firstLine="400"/>
        <w:jc w:val="both"/>
      </w:pPr>
      <w:r>
        <w:t>Предыдущие редакции:</w:t>
      </w:r>
    </w:p>
    <w:p w:rsidR="00000000" w:rsidRDefault="00EE7157">
      <w:pPr>
        <w:ind w:firstLine="400"/>
        <w:jc w:val="both"/>
      </w:pPr>
      <w:r>
        <w:t> </w:t>
      </w:r>
    </w:p>
    <w:p w:rsidR="00000000" w:rsidRDefault="00EE7157">
      <w:pPr>
        <w:ind w:firstLine="400"/>
        <w:jc w:val="both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21.04.11 г.</w:t>
      </w:r>
    </w:p>
    <w:p w:rsidR="00000000" w:rsidRDefault="00EE7157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31.03.17 г.</w:t>
      </w:r>
    </w:p>
    <w:p w:rsidR="00000000" w:rsidRDefault="00EE7157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11.12.20 </w:t>
      </w:r>
      <w:r>
        <w:t>г.</w:t>
      </w:r>
    </w:p>
    <w:p w:rsidR="00000000" w:rsidRDefault="00EE7157">
      <w:pPr>
        <w:ind w:firstLine="400"/>
        <w:jc w:val="both"/>
      </w:pPr>
      <w:r>
        <w:t> </w:t>
      </w:r>
    </w:p>
    <w:p w:rsidR="00000000" w:rsidRDefault="00EE7157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7157" w:rsidRDefault="00EE7157" w:rsidP="00EE7157">
      <w:r>
        <w:separator/>
      </w:r>
    </w:p>
  </w:endnote>
  <w:endnote w:type="continuationSeparator" w:id="0">
    <w:p w:rsidR="00EE7157" w:rsidRDefault="00EE7157" w:rsidP="00EE71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157" w:rsidRDefault="00EE71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157" w:rsidRDefault="00EE71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157" w:rsidRDefault="00EE71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7157" w:rsidRDefault="00EE7157" w:rsidP="00EE7157">
      <w:r>
        <w:separator/>
      </w:r>
    </w:p>
  </w:footnote>
  <w:footnote w:type="continuationSeparator" w:id="0">
    <w:p w:rsidR="00EE7157" w:rsidRDefault="00EE7157" w:rsidP="00EE71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157" w:rsidRDefault="00EE71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157" w:rsidRDefault="00EE7157" w:rsidP="00EE71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7157" w:rsidRPr="00EE7157" w:rsidRDefault="00EE7157" w:rsidP="00EE71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25 декабря 2006 года № 11 «О квалификации неоднократности и совокупности преступлений» (с изменениями и дополнениями по состоянию на 11.12.2020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157" w:rsidRDefault="00EE71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7157"/>
    <w:rsid w:val="00EE7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E71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715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71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71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E71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715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71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71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26873" TargetMode="External"/><Relationship Id="rId13" Type="http://schemas.openxmlformats.org/officeDocument/2006/relationships/hyperlink" Target="http://online.zakon.kz/Document/?doc_id=3390884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985401" TargetMode="External"/><Relationship Id="rId12" Type="http://schemas.openxmlformats.org/officeDocument/2006/relationships/hyperlink" Target="http://online.zakon.kz/Document/?doc_id=3098547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4295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09614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75149" TargetMode="External"/><Relationship Id="rId14" Type="http://schemas.openxmlformats.org/officeDocument/2006/relationships/hyperlink" Target="http://online.zakon.kz/Document/?doc_id=3718820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1446</Characters>
  <Application>Microsoft Office Word</Application>
  <DocSecurity>0</DocSecurity>
  <Lines>12</Lines>
  <Paragraphs>3</Paragraphs>
  <ScaleCrop>false</ScaleCrop>
  <Company/>
  <LinksUpToDate>false</LinksUpToDate>
  <CharactersWithSpaces>1585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Верховного Суда Республики Казахстан от 25 декабря 2006 года № 11 «О квалификации неоднократности и совокупности преступлений» (с изменениями и дополнениями по состоянию на 11.12.2020 г.) (©Paragraph 2023)</dc:title>
  <dc:subject/>
  <dc:creator>Сергей М</dc:creator>
  <cp:keywords/>
  <dc:description/>
  <cp:lastModifiedBy>Сергей М</cp:lastModifiedBy>
  <cp:revision>2</cp:revision>
  <dcterms:created xsi:type="dcterms:W3CDTF">2023-09-24T19:09:00Z</dcterms:created>
  <dcterms:modified xsi:type="dcterms:W3CDTF">2023-09-24T19:09:00Z</dcterms:modified>
</cp:coreProperties>
</file>