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A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Экономика және бюджеттік жоспарлау министрлігінің «Экономикалық зерттеулер институты» шаруашылық жүргізу құқығындағы республикалық мемлекеттік кәсіпорнын қайта ұйымдастыру туралы» Қазақстан Республикасы Үкіметінің 2007 жылғы 26 қаңт</w:t>
      </w:r>
      <w:r>
        <w:rPr>
          <w:rStyle w:val="s0"/>
          <w:b/>
          <w:bCs/>
        </w:rPr>
        <w:t>ардағы № 61 Қаулысы (2014.24.09. берілген өзгерістер мен толықтырулармен)</w:t>
      </w:r>
    </w:p>
    <w:p w:rsidR="00000000" w:rsidRDefault="00DF0AFE">
      <w:r>
        <w:t> </w:t>
      </w:r>
    </w:p>
    <w:p w:rsidR="00000000" w:rsidRDefault="00DF0AFE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2, 26-құжат </w:t>
      </w:r>
    </w:p>
    <w:p w:rsidR="00000000" w:rsidRDefault="00DF0AFE">
      <w:pPr>
        <w:ind w:firstLine="400"/>
        <w:jc w:val="both"/>
      </w:pPr>
      <w:r>
        <w:rPr>
          <w:rStyle w:val="s0"/>
        </w:rPr>
        <w:t> </w:t>
      </w:r>
    </w:p>
    <w:p w:rsidR="00000000" w:rsidRDefault="00DF0AFE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DF0AFE">
      <w:pPr>
        <w:ind w:firstLine="400"/>
        <w:jc w:val="both"/>
      </w:pPr>
      <w:r>
        <w:rPr>
          <w:rStyle w:val="s0"/>
        </w:rPr>
        <w:t> </w:t>
      </w:r>
    </w:p>
    <w:p w:rsidR="00000000" w:rsidRDefault="00DF0A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2011.19.05. № 544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DF0A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2012.27.04. № 535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F0AF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DF0A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0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0AFE">
      <w:pPr>
        <w:ind w:firstLine="400"/>
        <w:jc w:val="both"/>
      </w:pPr>
      <w:r>
        <w:rPr>
          <w:rStyle w:val="s0"/>
        </w:rPr>
        <w:t> </w:t>
      </w:r>
    </w:p>
    <w:p w:rsidR="00000000" w:rsidRDefault="00DF0AF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F0AFE">
      <w:pPr>
        <w:ind w:firstLine="400"/>
        <w:jc w:val="both"/>
      </w:pPr>
      <w:r>
        <w:rPr>
          <w:rStyle w:val="s0"/>
        </w:rPr>
        <w:t> </w:t>
      </w:r>
    </w:p>
    <w:p w:rsidR="00000000" w:rsidRDefault="00DF0AFE">
      <w:pPr>
        <w:ind w:firstLine="400"/>
        <w:jc w:val="both"/>
      </w:pPr>
      <w:r>
        <w:rPr>
          <w:rStyle w:val="s0"/>
        </w:rPr>
        <w:t xml:space="preserve">2011 ж. 19 мамырға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F0AFE">
      <w:pPr>
        <w:ind w:firstLine="400"/>
        <w:jc w:val="both"/>
      </w:pPr>
      <w:r>
        <w:rPr>
          <w:rStyle w:val="s0"/>
        </w:rPr>
        <w:t xml:space="preserve">2012 ж. 27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F0AFE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F0AFE">
      <w:pPr>
        <w:ind w:firstLine="400"/>
        <w:jc w:val="both"/>
      </w:pPr>
      <w:r>
        <w:rPr>
          <w:rStyle w:val="s0"/>
        </w:rPr>
        <w:t xml:space="preserve">2014 ж. 24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DF0AFE">
      <w:pPr>
        <w:ind w:firstLine="400"/>
        <w:jc w:val="both"/>
      </w:pPr>
      <w:r>
        <w:t> </w:t>
      </w:r>
    </w:p>
    <w:p w:rsidR="00000000" w:rsidRDefault="00DF0AFE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AFE" w:rsidRDefault="00DF0AFE" w:rsidP="00DF0AFE">
      <w:r>
        <w:separator/>
      </w:r>
    </w:p>
  </w:endnote>
  <w:endnote w:type="continuationSeparator" w:id="0">
    <w:p w:rsidR="00DF0AFE" w:rsidRDefault="00DF0AFE" w:rsidP="00DF0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AFE" w:rsidRDefault="00DF0AFE" w:rsidP="00DF0AFE">
      <w:r>
        <w:separator/>
      </w:r>
    </w:p>
  </w:footnote>
  <w:footnote w:type="continuationSeparator" w:id="0">
    <w:p w:rsidR="00DF0AFE" w:rsidRDefault="00DF0AFE" w:rsidP="00DF0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 w:rsidP="00DF0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AFE" w:rsidRPr="00DF0AFE" w:rsidRDefault="00DF0AFE" w:rsidP="00DF0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2007.26.01 № 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FE" w:rsidRDefault="00DF0A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AFE"/>
    <w:rsid w:val="00DF0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0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A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0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A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4901" TargetMode="External"/><Relationship Id="rId13" Type="http://schemas.openxmlformats.org/officeDocument/2006/relationships/hyperlink" Target="http://online.zakon.kz/Document/?doc_id=3145500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993508" TargetMode="External"/><Relationship Id="rId12" Type="http://schemas.openxmlformats.org/officeDocument/2006/relationships/hyperlink" Target="http://online.zakon.kz/Document/?doc_id=311849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942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1037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161213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1280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2007.26.01 № 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2024-04-22T12:25:00Z</dcterms:created>
  <dcterms:modified xsi:type="dcterms:W3CDTF">2024-04-22T12:25:00Z</dcterms:modified>
</cp:coreProperties>
</file>