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9F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15 қазандағы № 1036 және 2006 жылғы 14 тамыздағы </w:t>
      </w:r>
      <w:r>
        <w:br/>
      </w:r>
      <w:r>
        <w:rPr>
          <w:rStyle w:val="s1"/>
        </w:rPr>
        <w:t>№ 765 қаулыларына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15 ақпандағы № 114 Қаулысы</w:t>
      </w:r>
    </w:p>
    <w:p w:rsidR="00000000" w:rsidRDefault="00CC19F9">
      <w:pPr>
        <w:jc w:val="center"/>
      </w:pPr>
      <w:r>
        <w:rPr>
          <w:rStyle w:val="s3"/>
          <w:b w:val="0"/>
          <w:bCs w:val="0"/>
        </w:rPr>
        <w:t xml:space="preserve">(2007.28.12.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CC19F9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CC19F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 жылғы 31 желтоқсандағы № 1598 </w:t>
      </w:r>
      <w:hyperlink r:id="rId8" w:anchor="sub_id=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CC19F9">
      <w:pPr>
        <w:ind w:firstLine="400"/>
        <w:jc w:val="both"/>
      </w:pPr>
      <w:r>
        <w:t> </w:t>
      </w:r>
    </w:p>
    <w:p w:rsidR="00000000" w:rsidRDefault="00CC19F9">
      <w:pPr>
        <w:ind w:firstLine="400"/>
        <w:jc w:val="both"/>
      </w:pPr>
      <w:r>
        <w:rPr>
          <w:rStyle w:val="s0"/>
        </w:rPr>
        <w:t xml:space="preserve">Ішкі нарықта мұнай </w:t>
      </w:r>
      <w:r>
        <w:rPr>
          <w:rStyle w:val="s0"/>
        </w:rPr>
        <w:t>өнімдеріне</w:t>
      </w:r>
      <w:r>
        <w:rPr>
          <w:rStyle w:val="s0"/>
        </w:rPr>
        <w:t xml:space="preserve"> бағаны тұрақтандыру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CC19F9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CC19F9">
      <w:pPr>
        <w:ind w:firstLine="400"/>
        <w:jc w:val="both"/>
      </w:pPr>
      <w:r>
        <w:rPr>
          <w:rStyle w:val="s0"/>
        </w:rPr>
        <w:t>1) «Қазақстан Республикасының кедендік аумағынан мұнайдан жасал</w:t>
      </w:r>
      <w:r>
        <w:rPr>
          <w:rStyle w:val="s0"/>
        </w:rPr>
        <w:t>ған</w:t>
      </w:r>
      <w:r>
        <w:rPr>
          <w:rStyle w:val="s0"/>
        </w:rPr>
        <w:t xml:space="preserve"> тауарларды әкету кезінде кедендік баждарды алу туралы» Қазақстан Республикасы Үкіметінің 2005 жылғы 15 қазандағы № 1036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2005 ж., № 38, 53-құж</w:t>
      </w:r>
      <w:r>
        <w:rPr>
          <w:rStyle w:val="s0"/>
        </w:rPr>
        <w:t>ат):</w:t>
      </w:r>
    </w:p>
    <w:p w:rsidR="00000000" w:rsidRDefault="00CC19F9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CC19F9">
      <w:pPr>
        <w:ind w:firstLine="400"/>
        <w:jc w:val="both"/>
      </w:pPr>
      <w:r>
        <w:rPr>
          <w:rStyle w:val="s0"/>
        </w:rPr>
        <w:t>«СЭҚ ТН бойынша тауардың жіктеуіші» деген бағанда:</w:t>
      </w:r>
    </w:p>
    <w:p w:rsidR="00000000" w:rsidRDefault="00CC19F9">
      <w:pPr>
        <w:ind w:firstLine="400"/>
        <w:jc w:val="both"/>
      </w:pPr>
      <w:r>
        <w:rPr>
          <w:rStyle w:val="s0"/>
        </w:rPr>
        <w:t>«2710 19 310 0 - 2710 19 490 0» деген сандар «2710 19 310 0 - 2710 19 490 0***» деген сандармен ауыстырылсын;</w:t>
      </w:r>
    </w:p>
    <w:p w:rsidR="00000000" w:rsidRDefault="00CC19F9">
      <w:pPr>
        <w:ind w:firstLine="400"/>
        <w:jc w:val="both"/>
      </w:pPr>
      <w:r>
        <w:rPr>
          <w:rStyle w:val="s0"/>
        </w:rPr>
        <w:t>«2710 19 610 0 - 2710 19 690 0» деген сандар «2710 19 610 0</w:t>
      </w:r>
      <w:r>
        <w:rPr>
          <w:rStyle w:val="s0"/>
        </w:rPr>
        <w:t xml:space="preserve"> - 2710 19 690 0***» деген сандармен ауыстырылсын;</w:t>
      </w:r>
    </w:p>
    <w:p w:rsidR="00000000" w:rsidRDefault="00CC19F9">
      <w:pPr>
        <w:ind w:firstLine="400"/>
        <w:jc w:val="both"/>
      </w:pPr>
      <w:r>
        <w:rPr>
          <w:rStyle w:val="s0"/>
        </w:rPr>
        <w:t>мынадай мазмұндағы ескертпелермен толықтырылсын:</w:t>
      </w:r>
    </w:p>
    <w:p w:rsidR="00000000" w:rsidRDefault="00CC19F9">
      <w:pPr>
        <w:ind w:firstLine="400"/>
        <w:jc w:val="both"/>
      </w:pPr>
      <w:r>
        <w:rPr>
          <w:rStyle w:val="s0"/>
        </w:rPr>
        <w:t>«***СЭҚ TH 2710 19 410 0 - 2710 19 490 0 кодтарынан басқа жыл сайын 15 ақпан - 15 қазан кезеңінде»;</w:t>
      </w:r>
    </w:p>
    <w:p w:rsidR="00000000" w:rsidRDefault="00CC19F9">
      <w:pPr>
        <w:ind w:firstLine="400"/>
        <w:jc w:val="both"/>
      </w:pPr>
      <w:r>
        <w:rPr>
          <w:rStyle w:val="s0"/>
        </w:rPr>
        <w:t>«***жыл сайын 15 сәуір - 15 тамыз кезеңінен басқа»;</w:t>
      </w:r>
    </w:p>
    <w:p w:rsidR="00000000" w:rsidRDefault="00CC19F9">
      <w:pPr>
        <w:ind w:firstLine="400"/>
        <w:jc w:val="both"/>
      </w:pPr>
      <w:r>
        <w:rPr>
          <w:rStyle w:val="s0"/>
        </w:rPr>
        <w:t>2) Қ</w:t>
      </w:r>
      <w:r>
        <w:rPr>
          <w:rStyle w:val="s0"/>
        </w:rPr>
        <w:t xml:space="preserve">Р Үкіметінің 2007 жылғы 28 желтоқсандағы № 1317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(бұр.</w:t>
      </w:r>
      <w:hyperlink r:id="rId11" w:anchor="sub_id=2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CC19F9">
      <w:pPr>
        <w:ind w:firstLine="400"/>
        <w:jc w:val="both"/>
      </w:pPr>
      <w:r>
        <w:rPr>
          <w:rStyle w:val="s0"/>
        </w:rPr>
        <w:t>2. Қазақстан Республика</w:t>
      </w:r>
      <w:r>
        <w:rPr>
          <w:rStyle w:val="s0"/>
        </w:rPr>
        <w:t>сы Сыртқы істер министрлігі екі апта мерзімде Еуразия экономикалық қоғамдастығы Интеграциялық Комитетінің Хатшылығын Қазақстан Республикасының Үкіметі қабылдайтын сыртқы сауда қызметін реттеу шаралары туралы хабардар етсін.</w:t>
      </w:r>
    </w:p>
    <w:p w:rsidR="00000000" w:rsidRDefault="00CC19F9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отыз күнтізбелік күн өткен соң қолданысқа енгізіледі.</w:t>
      </w:r>
    </w:p>
    <w:p w:rsidR="00000000" w:rsidRDefault="00CC19F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C19F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CC19F9">
            <w:pPr>
              <w:jc w:val="right"/>
            </w:pPr>
            <w:r>
              <w:rPr>
                <w:rStyle w:val="s00"/>
                <w:b/>
                <w:bCs/>
              </w:rPr>
              <w:t>К. Мәсімов</w:t>
            </w:r>
          </w:p>
        </w:tc>
      </w:tr>
    </w:tbl>
    <w:p w:rsidR="00000000" w:rsidRDefault="00CC19F9">
      <w:pPr>
        <w:ind w:firstLine="400"/>
        <w:jc w:val="right"/>
      </w:pPr>
      <w:r>
        <w:rPr>
          <w:rStyle w:val="s0"/>
        </w:rPr>
        <w:t> </w:t>
      </w:r>
    </w:p>
    <w:p w:rsidR="00000000" w:rsidRDefault="00CC19F9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C19F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C19F9">
      <w:pPr>
        <w:ind w:firstLine="400"/>
        <w:jc w:val="right"/>
      </w:pPr>
      <w:r>
        <w:rPr>
          <w:rStyle w:val="s0"/>
        </w:rPr>
        <w:t>2007 жылғы 15 ақпандағы</w:t>
      </w:r>
    </w:p>
    <w:p w:rsidR="00000000" w:rsidRDefault="00CC19F9">
      <w:pPr>
        <w:ind w:firstLine="400"/>
        <w:jc w:val="right"/>
      </w:pPr>
      <w:r>
        <w:rPr>
          <w:rStyle w:val="s0"/>
        </w:rPr>
        <w:t xml:space="preserve">№ 114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CC19F9">
      <w:pPr>
        <w:ind w:firstLine="400"/>
        <w:jc w:val="right"/>
      </w:pPr>
      <w:r>
        <w:rPr>
          <w:rStyle w:val="s0"/>
        </w:rPr>
        <w:t>Қосымша</w:t>
      </w:r>
    </w:p>
    <w:p w:rsidR="00000000" w:rsidRDefault="00CC19F9">
      <w:pPr>
        <w:ind w:firstLine="400"/>
        <w:jc w:val="right"/>
      </w:pPr>
      <w:r>
        <w:rPr>
          <w:rStyle w:val="s0"/>
        </w:rPr>
        <w:t> </w:t>
      </w:r>
    </w:p>
    <w:p w:rsidR="00000000" w:rsidRDefault="00CC19F9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CC19F9">
      <w:pPr>
        <w:ind w:firstLine="400"/>
        <w:jc w:val="right"/>
      </w:pPr>
      <w:r>
        <w:rPr>
          <w:rStyle w:val="s0"/>
        </w:rPr>
        <w:t>Кедендік тарифіне 3-қосымша</w:t>
      </w:r>
    </w:p>
    <w:p w:rsidR="00000000" w:rsidRDefault="00CC19F9">
      <w:pPr>
        <w:jc w:val="center"/>
      </w:pPr>
      <w:r>
        <w:rPr>
          <w:rStyle w:val="s1"/>
        </w:rPr>
        <w:t> </w:t>
      </w:r>
    </w:p>
    <w:p w:rsidR="00000000" w:rsidRDefault="00CC19F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шешімдеріне сәйкес</w:t>
      </w:r>
    </w:p>
    <w:p w:rsidR="00000000" w:rsidRDefault="00CC19F9">
      <w:pPr>
        <w:jc w:val="center"/>
      </w:pPr>
      <w:r>
        <w:rPr>
          <w:rStyle w:val="s1"/>
        </w:rPr>
        <w:t>уақытша негізде қолданылатын кедендік әкету баждарының</w:t>
      </w:r>
    </w:p>
    <w:p w:rsidR="00000000" w:rsidRDefault="00CC19F9">
      <w:pPr>
        <w:jc w:val="center"/>
      </w:pPr>
      <w:r>
        <w:rPr>
          <w:rStyle w:val="s1"/>
        </w:rPr>
        <w:t>ставкалары</w:t>
      </w:r>
    </w:p>
    <w:p w:rsidR="00000000" w:rsidRDefault="00CC19F9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6"/>
        <w:gridCol w:w="1904"/>
        <w:gridCol w:w="1890"/>
        <w:gridCol w:w="1723"/>
        <w:gridCol w:w="2348"/>
      </w:tblGrid>
      <w:tr w:rsidR="00000000">
        <w:trPr>
          <w:trHeight w:val="450"/>
        </w:trPr>
        <w:tc>
          <w:tcPr>
            <w:tcW w:w="18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  <w:b/>
                <w:bCs/>
              </w:rPr>
              <w:t>СЭҚ TH коды</w:t>
            </w:r>
          </w:p>
        </w:tc>
        <w:tc>
          <w:tcPr>
            <w:tcW w:w="19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  <w:b/>
                <w:bCs/>
              </w:rPr>
              <w:t>Позицияның атауы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  <w:b/>
                <w:bCs/>
              </w:rPr>
              <w:t> Қосымша өлшем бірлігi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  <w:b/>
                <w:bCs/>
              </w:rPr>
              <w:t>Баж ставкасы (кеден құнынан пайызбен не евромен)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  <w:b/>
                <w:bCs/>
              </w:rPr>
              <w:t>Уақытша кедендік баждардың қолданылу  мерзімi</w:t>
            </w:r>
          </w:p>
        </w:tc>
      </w:tr>
      <w:tr w:rsidR="00000000">
        <w:trPr>
          <w:trHeight w:val="450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</w:rPr>
              <w:t>2710 19 410 0 -</w:t>
            </w:r>
          </w:p>
          <w:p w:rsidR="00000000" w:rsidRDefault="00CC19F9">
            <w:r>
              <w:rPr>
                <w:rStyle w:val="s0"/>
              </w:rPr>
              <w:t>2710 19 490 0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</w:rPr>
              <w:t>Ауыр дистиляттар: өзге мақсаттар үшін газойлдар (дизель отыны)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</w:rPr>
              <w:t>1000 кг үшін 130 евро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</w:rPr>
              <w:t>жыл сайын 15 ақпаннан 15 қазанға дейін</w:t>
            </w:r>
          </w:p>
        </w:tc>
      </w:tr>
      <w:tr w:rsidR="00000000">
        <w:trPr>
          <w:trHeight w:val="450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</w:rPr>
              <w:t>2710 19 610 0 -</w:t>
            </w:r>
          </w:p>
          <w:p w:rsidR="00000000" w:rsidRDefault="00CC19F9">
            <w:r>
              <w:rPr>
                <w:rStyle w:val="s0"/>
              </w:rPr>
              <w:t>2710 19 690 0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</w:rPr>
              <w:t>Ауыр дистиляттар: өзге мақсаттар үшін сұйық отын (мазут)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</w:rPr>
              <w:t>1000 кг үшін 15 евро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9F9">
            <w:r>
              <w:rPr>
                <w:rStyle w:val="s0"/>
              </w:rPr>
              <w:t>жыл сайын 15 сәуірден 15 тамызға дейін</w:t>
            </w:r>
          </w:p>
        </w:tc>
      </w:tr>
    </w:tbl>
    <w:p w:rsidR="00000000" w:rsidRDefault="00CC19F9">
      <w:pPr>
        <w:pStyle w:val="a3"/>
      </w:pPr>
      <w:r>
        <w:rPr>
          <w:b/>
          <w:bCs/>
          <w:sz w:val="20"/>
          <w:szCs w:val="20"/>
        </w:rPr>
        <w:t>  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9F9" w:rsidRDefault="00CC19F9" w:rsidP="00CC19F9">
      <w:r>
        <w:separator/>
      </w:r>
    </w:p>
  </w:endnote>
  <w:endnote w:type="continuationSeparator" w:id="0">
    <w:p w:rsidR="00CC19F9" w:rsidRDefault="00CC19F9" w:rsidP="00CC1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9F9" w:rsidRDefault="00CC19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9F9" w:rsidRDefault="00CC19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9F9" w:rsidRDefault="00CC19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9F9" w:rsidRDefault="00CC19F9" w:rsidP="00CC19F9">
      <w:r>
        <w:separator/>
      </w:r>
    </w:p>
  </w:footnote>
  <w:footnote w:type="continuationSeparator" w:id="0">
    <w:p w:rsidR="00CC19F9" w:rsidRDefault="00CC19F9" w:rsidP="00CC19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9F9" w:rsidRDefault="00CC19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9F9" w:rsidRDefault="00CC19F9" w:rsidP="00CC19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9F9" w:rsidRDefault="00CC19F9" w:rsidP="00CC19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15 қазандағы № 1036 және 2006 жылғы 14 тамыздағы № 765 қаулыларына өзгерістер мен толықтырулар енгізу туралы» Қазақстан Республикасы Үкіметінің 2007 жылғы 15 ақпандағы № 114 Қаулысы (2007.28.12. берілген өзгерістермен) (күші жойылды)</w:t>
    </w:r>
  </w:p>
  <w:p w:rsidR="00CC19F9" w:rsidRPr="00CC19F9" w:rsidRDefault="00CC19F9" w:rsidP="00CC19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25.02.2014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9F9" w:rsidRDefault="00CC19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9F9"/>
    <w:rsid w:val="00CC1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9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9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9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9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9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9F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9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9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0935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9931" TargetMode="External"/><Relationship Id="rId12" Type="http://schemas.openxmlformats.org/officeDocument/2006/relationships/hyperlink" Target="http://online.zakon.kz/Document/?doc_id=300899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263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6024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048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2632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15 қазандағы № 1036 және 2006 жылғы 14 тамыздағы № 765 қаулыларына өзгерістер мен толықтырулар енгізу туралы» Қазақстан Республикасы Үкіметінің 2007 жылғы 15 ақпандағы № 114 Қаулысы (2007.28.12.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2024-02-21T19:23:00Z</dcterms:created>
  <dcterms:modified xsi:type="dcterms:W3CDTF">2024-02-21T19:23:00Z</dcterms:modified>
</cp:coreProperties>
</file>