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72D7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12 февраля 2007 года № 97 «Об утверждении Номенклатуры медицинских и фармацевтических специальностей»</w:t>
      </w:r>
    </w:p>
    <w:p w:rsidR="00000000" w:rsidRDefault="001B72D7">
      <w:pPr>
        <w:ind w:firstLine="400"/>
        <w:jc w:val="both"/>
      </w:pPr>
      <w:r>
        <w:rPr>
          <w:rStyle w:val="s0"/>
        </w:rPr>
        <w:t> </w:t>
      </w:r>
    </w:p>
    <w:p w:rsidR="00000000" w:rsidRDefault="001B72D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марта 2007 года под № 4556</w:t>
      </w:r>
    </w:p>
    <w:p w:rsidR="00000000" w:rsidRDefault="001B72D7">
      <w:pPr>
        <w:ind w:firstLine="400"/>
        <w:jc w:val="both"/>
      </w:pPr>
      <w:r>
        <w:rPr>
          <w:rStyle w:val="s0"/>
        </w:rPr>
        <w:t> </w:t>
      </w:r>
    </w:p>
    <w:p w:rsidR="00000000" w:rsidRDefault="001B72D7">
      <w:pPr>
        <w:ind w:firstLine="400"/>
        <w:jc w:val="both"/>
      </w:pPr>
      <w:r>
        <w:t>Опубликован: Бюллетень нормативных правовых актов, апрель 2007, № 4, ст. 242</w:t>
      </w:r>
    </w:p>
    <w:p w:rsidR="00000000" w:rsidRDefault="001B72D7">
      <w:pPr>
        <w:ind w:firstLine="400"/>
        <w:jc w:val="both"/>
      </w:pPr>
      <w:r>
        <w:t> </w:t>
      </w:r>
    </w:p>
    <w:p w:rsidR="00000000" w:rsidRDefault="001B72D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04.07.08 г. № 392</w:t>
      </w:r>
    </w:p>
    <w:p w:rsidR="00000000" w:rsidRDefault="001B72D7">
      <w:pPr>
        <w:ind w:firstLine="400"/>
        <w:jc w:val="both"/>
      </w:pPr>
      <w:r>
        <w:t> </w:t>
      </w:r>
    </w:p>
    <w:p w:rsidR="00000000" w:rsidRDefault="001B72D7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2D7" w:rsidRDefault="001B72D7" w:rsidP="001B72D7">
      <w:r>
        <w:separator/>
      </w:r>
    </w:p>
  </w:endnote>
  <w:endnote w:type="continuationSeparator" w:id="0">
    <w:p w:rsidR="001B72D7" w:rsidRDefault="001B72D7" w:rsidP="001B7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2D7" w:rsidRDefault="001B72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2D7" w:rsidRDefault="001B72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2D7" w:rsidRDefault="001B72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2D7" w:rsidRDefault="001B72D7" w:rsidP="001B72D7">
      <w:r>
        <w:separator/>
      </w:r>
    </w:p>
  </w:footnote>
  <w:footnote w:type="continuationSeparator" w:id="0">
    <w:p w:rsidR="001B72D7" w:rsidRDefault="001B72D7" w:rsidP="001B72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2D7" w:rsidRDefault="001B72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2D7" w:rsidRDefault="001B72D7" w:rsidP="001B72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72D7" w:rsidRPr="001B72D7" w:rsidRDefault="001B72D7" w:rsidP="001B72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12.02.2007 № 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2D7" w:rsidRDefault="001B72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72D7"/>
    <w:rsid w:val="001B7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B72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72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72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72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B72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72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72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72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75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468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2025-03-01T06:49:00Z</dcterms:created>
  <dcterms:modified xsi:type="dcterms:W3CDTF">2025-03-01T06:49:00Z</dcterms:modified>
</cp:coreProperties>
</file>