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E83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О ратификации Роттердамской конвенции о процедуре предварительного обоснованного </w:t>
      </w:r>
      <w:r>
        <w:br/>
      </w:r>
      <w:r>
        <w:rPr>
          <w:rStyle w:val="s1"/>
        </w:rPr>
        <w:t xml:space="preserve">согласия в отношении отдельных опасных химических веществ и пестицидов </w:t>
      </w:r>
      <w:r>
        <w:br/>
      </w:r>
      <w:r>
        <w:rPr>
          <w:rStyle w:val="s1"/>
        </w:rPr>
        <w:t>в международной торговле</w:t>
      </w:r>
    </w:p>
    <w:p w:rsidR="00000000" w:rsidRDefault="00291E83">
      <w:pPr>
        <w:ind w:firstLine="426"/>
      </w:pPr>
      <w:r>
        <w:t> </w:t>
      </w:r>
    </w:p>
    <w:p w:rsidR="00000000" w:rsidRDefault="00291E83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Роттердамскую конвенцию</w:t>
        </w:r>
      </w:hyperlink>
      <w:r>
        <w:rPr>
          <w:rStyle w:val="s0"/>
        </w:rPr>
        <w:t xml:space="preserve"> о процедуре предварительного обоснованного согласия в отношении отдельных опасных химических веществ и пестицидов в международной торговле, подписанную в Роттердаме 10</w:t>
      </w:r>
      <w:r>
        <w:rPr>
          <w:rStyle w:val="s0"/>
        </w:rPr>
        <w:t xml:space="preserve"> сентября 1998 года.</w:t>
      </w:r>
    </w:p>
    <w:p w:rsidR="00000000" w:rsidRDefault="00291E83">
      <w:pPr>
        <w:ind w:firstLine="426"/>
      </w:pPr>
      <w:r>
        <w:t> </w:t>
      </w:r>
    </w:p>
    <w:p w:rsidR="00000000" w:rsidRDefault="00291E83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291E83">
      <w:r>
        <w:rPr>
          <w:rStyle w:val="s0"/>
          <w:b/>
          <w:bCs/>
        </w:rPr>
        <w:t xml:space="preserve">Республики Казахстан </w:t>
      </w:r>
    </w:p>
    <w:p w:rsidR="00000000" w:rsidRDefault="00291E83">
      <w:r>
        <w:rPr>
          <w:rStyle w:val="s0"/>
          <w:b/>
          <w:bCs/>
        </w:rPr>
        <w:t> </w:t>
      </w:r>
    </w:p>
    <w:p w:rsidR="00000000" w:rsidRDefault="00291E83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91E83">
      <w:pPr>
        <w:ind w:firstLine="426"/>
      </w:pPr>
      <w:r>
        <w:rPr>
          <w:b/>
          <w:bCs/>
        </w:rPr>
        <w:t> </w:t>
      </w:r>
    </w:p>
    <w:p w:rsidR="00000000" w:rsidRDefault="00291E83">
      <w:pPr>
        <w:ind w:firstLine="426"/>
      </w:pPr>
      <w:r>
        <w:rPr>
          <w:b/>
          <w:bCs/>
        </w:rPr>
        <w:t> </w:t>
      </w:r>
    </w:p>
    <w:p w:rsidR="00000000" w:rsidRDefault="00291E83">
      <w:r>
        <w:rPr>
          <w:rStyle w:val="s0"/>
        </w:rPr>
        <w:t xml:space="preserve">Астана, Акорда, 20 марта 2007 года </w:t>
      </w:r>
    </w:p>
    <w:p w:rsidR="00000000" w:rsidRDefault="00291E83">
      <w:pPr>
        <w:ind w:firstLine="900"/>
        <w:jc w:val="both"/>
      </w:pPr>
      <w:r>
        <w:rPr>
          <w:rStyle w:val="s0"/>
        </w:rPr>
        <w:t>№ 239-III ЗРК</w:t>
      </w:r>
    </w:p>
    <w:p w:rsidR="00000000" w:rsidRDefault="00291E83">
      <w:pPr>
        <w:ind w:firstLine="9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E83" w:rsidRDefault="00291E83" w:rsidP="00291E83">
      <w:r>
        <w:separator/>
      </w:r>
    </w:p>
  </w:endnote>
  <w:endnote w:type="continuationSeparator" w:id="0">
    <w:p w:rsidR="00291E83" w:rsidRDefault="00291E83" w:rsidP="00291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E83" w:rsidRDefault="00291E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E83" w:rsidRDefault="00291E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E83" w:rsidRDefault="00291E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E83" w:rsidRDefault="00291E83" w:rsidP="00291E83">
      <w:r>
        <w:separator/>
      </w:r>
    </w:p>
  </w:footnote>
  <w:footnote w:type="continuationSeparator" w:id="0">
    <w:p w:rsidR="00291E83" w:rsidRDefault="00291E83" w:rsidP="00291E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E83" w:rsidRDefault="00291E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E83" w:rsidRDefault="00291E83" w:rsidP="00291E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E83" w:rsidRPr="00291E83" w:rsidRDefault="00291E83" w:rsidP="00291E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20 марта 2007 года № 239-III «О ратификации Роттердамской конвенции о процедуре предварительного обоснованного согласия в отношении отдельных опасных химических веществ и пестицидов в международной торговле»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E83" w:rsidRDefault="00291E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E83"/>
    <w:rsid w:val="00291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1E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E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E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E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1E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E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E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E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44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547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марта 2007 года № 239-III «О ратификации Роттердамской конвенции о процедуре предварительного обоснованного согласия в отношении отдельных опасных химических веществ и пестицидов в международной торговле» (©Paragraph 2023)</dc:title>
  <dc:subject/>
  <dc:creator>Сергей М</dc:creator>
  <cp:keywords/>
  <dc:description/>
  <cp:lastModifiedBy>Сергей М</cp:lastModifiedBy>
  <cp:revision>2</cp:revision>
  <dcterms:created xsi:type="dcterms:W3CDTF">2023-11-12T15:49:00Z</dcterms:created>
  <dcterms:modified xsi:type="dcterms:W3CDTF">2023-11-12T15:49:00Z</dcterms:modified>
</cp:coreProperties>
</file>