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B02">
      <w:pPr>
        <w:jc w:val="center"/>
      </w:pPr>
      <w:bookmarkStart w:id="0" w:name="_GoBack"/>
      <w:bookmarkEnd w:id="0"/>
      <w:r>
        <w:rPr>
          <w:rStyle w:val="s1"/>
        </w:rPr>
        <w:t>«Сарыарқа» әлеуметтік-кәсіпкерлік корпорациясы» ұлттық компаниясы» акционерлік қоғамының кейбір мәселелері туралы</w:t>
      </w:r>
      <w:r>
        <w:rPr>
          <w:rStyle w:val="s1"/>
        </w:rPr>
        <w:br/>
        <w:t>Қазақстан Республикасы Үкіметінің 2007 жылғы 19 наурыздағы № 212 Қаулысы</w:t>
      </w:r>
    </w:p>
    <w:p w:rsidR="00000000" w:rsidRDefault="00474B02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74B02">
      <w:pPr>
        <w:ind w:firstLine="400"/>
        <w:jc w:val="both"/>
      </w:pPr>
      <w:r>
        <w:rPr>
          <w:rStyle w:val="s0"/>
        </w:rPr>
        <w:t> </w:t>
      </w:r>
    </w:p>
    <w:p w:rsidR="00000000" w:rsidRDefault="00474B02">
      <w:pPr>
        <w:ind w:firstLine="400"/>
        <w:jc w:val="both"/>
      </w:pPr>
      <w:r>
        <w:rPr>
          <w:rStyle w:val="s0"/>
        </w:rPr>
        <w:t>«Әлеуметтік-кәсіпкерлік корпорациялар құру және олардың қызметін қамтамасыз ету жөніндегі шаралар туралы» Қазақстан Республикасы Президентінің 2007 жылғы 13 қаңтардағы № 274 </w:t>
      </w:r>
      <w:hyperlink r:id="rId8" w:history="1">
        <w:r>
          <w:rPr>
            <w:rStyle w:val="a3"/>
          </w:rPr>
          <w:t>Жарлығын</w:t>
        </w:r>
      </w:hyperlink>
      <w:r>
        <w:rPr>
          <w:rStyle w:val="s0"/>
        </w:rPr>
        <w:t> іске асыру мақсатында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74B02">
      <w:pPr>
        <w:ind w:firstLine="400"/>
        <w:jc w:val="both"/>
      </w:pPr>
      <w:bookmarkStart w:id="1" w:name="SUB100"/>
      <w:bookmarkEnd w:id="1"/>
      <w:r>
        <w:rPr>
          <w:rStyle w:val="s0"/>
        </w:rPr>
        <w:t xml:space="preserve">1. Заңнамада белгіленген тәртіппен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Ақмола және Қарағанд</w:t>
      </w:r>
      <w:r>
        <w:rPr>
          <w:rStyle w:val="s0"/>
        </w:rPr>
        <w:t>ы облыстарының коммуналдық меншігіндегі акционерлік қоғам акцияларының мемлекеттік пакетін және жауапкершілігі шектеулі серіктестіктердегі мемлекеттік қатысу үлестері республикалық меншікке қабылдансын.</w:t>
      </w:r>
    </w:p>
    <w:p w:rsidR="00000000" w:rsidRDefault="00474B02">
      <w:pPr>
        <w:ind w:firstLine="400"/>
        <w:jc w:val="both"/>
      </w:pPr>
      <w:bookmarkStart w:id="2" w:name="SUB200"/>
      <w:bookmarkEnd w:id="2"/>
      <w:r>
        <w:rPr>
          <w:rStyle w:val="s0"/>
        </w:rPr>
        <w:t>2. Қазақстан Республикасы Қаржы министрлігінің Мемлек</w:t>
      </w:r>
      <w:r>
        <w:rPr>
          <w:rStyle w:val="s0"/>
        </w:rPr>
        <w:t xml:space="preserve">еттік мүлік және жекешелендіру комитеті Ақмола және Қарағанды облыстарының әкімдіктерімен бірлесіп, осы қаулының </w:t>
      </w:r>
      <w:hyperlink w:anchor="sub100" w:history="1">
        <w:r>
          <w:rPr>
            <w:rStyle w:val="a3"/>
          </w:rPr>
          <w:t>1-тармағынан</w:t>
        </w:r>
      </w:hyperlink>
      <w:r>
        <w:rPr>
          <w:rStyle w:val="s0"/>
        </w:rPr>
        <w:t xml:space="preserve"> туындайтын шараларды қабылдасын.</w:t>
      </w:r>
    </w:p>
    <w:p w:rsidR="00000000" w:rsidRDefault="00474B02">
      <w:pPr>
        <w:ind w:firstLine="400"/>
        <w:jc w:val="both"/>
      </w:pPr>
      <w:bookmarkStart w:id="3" w:name="SUB300"/>
      <w:bookmarkEnd w:id="3"/>
      <w:r>
        <w:rPr>
          <w:rStyle w:val="s0"/>
        </w:rPr>
        <w:t>3. Қазақстан Республикасы Қаржы министрлігінің Мемлекеттік мүлік жән</w:t>
      </w:r>
      <w:r>
        <w:rPr>
          <w:rStyle w:val="s0"/>
        </w:rPr>
        <w:t xml:space="preserve">е жекешелендіру комитеті заңнамада белгіленген тәртіппен «Сарыарқа» әлеуметтік-кәсіпкерлік корпорациясы» ұлттық компаниясы» акционерлік қоғамының (бұдан әрі - «Сарыарқа» ӘКК ҰК» АҚ) орналастырылатын акцияларына ақы төлеуге берілетін осы қаулыға </w:t>
      </w:r>
      <w:hyperlink w:anchor="sub1" w:history="1">
        <w:r>
          <w:rPr>
            <w:rStyle w:val="a3"/>
          </w:rPr>
          <w:t>1</w:t>
        </w:r>
      </w:hyperlink>
      <w:r>
        <w:rPr>
          <w:rStyle w:val="s0"/>
        </w:rPr>
        <w:t xml:space="preserve"> және </w:t>
      </w:r>
      <w:hyperlink w:anchor="sub2" w:history="1">
        <w:r>
          <w:rPr>
            <w:rStyle w:val="a3"/>
          </w:rPr>
          <w:t>2-қосымшаларда</w:t>
        </w:r>
      </w:hyperlink>
      <w:r>
        <w:rPr>
          <w:rStyle w:val="s0"/>
        </w:rPr>
        <w:t xml:space="preserve"> көрсетілген акционерлік қоғамдар акцияларының мемлекеттік пакеттеріне және жауапкершілігі шектеулі серіктестіктердегі (бұдан әрі - акционерлік қоғамдар, жауапкершілігі шектеулі серіктестіктер</w:t>
      </w:r>
      <w:r>
        <w:rPr>
          <w:rStyle w:val="s0"/>
        </w:rPr>
        <w:t>) мемлекеттік қатысу үлестеріне бағалау жүргізуді қамтамасыз етсін.</w:t>
      </w:r>
    </w:p>
    <w:p w:rsidR="00000000" w:rsidRDefault="00474B02">
      <w:pPr>
        <w:ind w:firstLine="400"/>
        <w:jc w:val="both"/>
      </w:pPr>
      <w:r>
        <w:rPr>
          <w:rStyle w:val="s0"/>
        </w:rPr>
        <w:t xml:space="preserve">4. Қазақстан Республикасы Индустрия және сауда министрлігі Қазақстан Республикасы Қаржы министрлігінің Мемлекеттік мүлік және жекешелендіру комитетімен бірлесіп, осы қаулының </w:t>
      </w:r>
      <w:hyperlink w:anchor="sub200" w:history="1">
        <w:r>
          <w:rPr>
            <w:rStyle w:val="a3"/>
          </w:rPr>
          <w:t>2</w:t>
        </w:r>
      </w:hyperlink>
      <w:r>
        <w:rPr>
          <w:rStyle w:val="s0"/>
        </w:rPr>
        <w:t xml:space="preserve"> және </w:t>
      </w:r>
      <w:hyperlink w:anchor="sub300" w:history="1">
        <w:r>
          <w:rPr>
            <w:rStyle w:val="a3"/>
          </w:rPr>
          <w:t>3-тармақтарында</w:t>
        </w:r>
      </w:hyperlink>
      <w:r>
        <w:rPr>
          <w:rStyle w:val="s0"/>
        </w:rPr>
        <w:t xml:space="preserve"> көрсетілген іс-шаралар орындалғаннан кейін заңнамада белгіленген тәртіппен акционерлік қоғамдар акцияларының мемлекеттік пакеттерін және жауапкершілігі шектеулі серіктестіктердегі мемлекет</w:t>
      </w:r>
      <w:r>
        <w:rPr>
          <w:rStyle w:val="s0"/>
        </w:rPr>
        <w:t>тік қатысу үлестерін беру жолымен «Сарыарқа» ӘКК ҰК» АҚ-ның жарияланған акцияларының санын ұлғайтуды және орналастырылатын акцияларға ақы төлеуді қамтамасыз етсін.</w:t>
      </w:r>
    </w:p>
    <w:p w:rsidR="00000000" w:rsidRDefault="00474B02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өзгерістер енгізілсін:</w:t>
      </w:r>
    </w:p>
    <w:p w:rsidR="00000000" w:rsidRDefault="00474B02">
      <w:pPr>
        <w:ind w:firstLine="400"/>
        <w:jc w:val="both"/>
      </w:pPr>
      <w:r>
        <w:rPr>
          <w:rStyle w:val="s0"/>
        </w:rPr>
        <w:t>1) «А</w:t>
      </w:r>
      <w:r>
        <w:rPr>
          <w:rStyle w:val="s0"/>
        </w:rPr>
        <w:t>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9" w:history="1">
        <w:r>
          <w:rPr>
            <w:rStyle w:val="a3"/>
          </w:rPr>
          <w:t>қаулысын</w:t>
        </w:r>
        <w:r>
          <w:rPr>
            <w:rStyle w:val="a3"/>
          </w:rPr>
          <w:t>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474B02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474B02">
      <w:pPr>
        <w:ind w:firstLine="400"/>
        <w:jc w:val="both"/>
      </w:pPr>
      <w:r>
        <w:rPr>
          <w:rStyle w:val="s0"/>
        </w:rPr>
        <w:t>«Қарағанды</w:t>
      </w:r>
      <w:r>
        <w:rPr>
          <w:rStyle w:val="s0"/>
        </w:rPr>
        <w:t xml:space="preserve"> облысы» деген бөлімдегі реттік нөмірлері 214-1, 214-10-жолдар алынып тасталсын;</w:t>
      </w:r>
    </w:p>
    <w:p w:rsidR="00000000" w:rsidRDefault="00474B02">
      <w:pPr>
        <w:ind w:firstLine="400"/>
        <w:jc w:val="both"/>
      </w:pPr>
      <w:r>
        <w:rPr>
          <w:rStyle w:val="s0"/>
        </w:rPr>
        <w:t>2)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</w:t>
      </w:r>
      <w:r>
        <w:rPr>
          <w:rStyle w:val="s0"/>
        </w:rPr>
        <w:t>икасы Үкіметінің 1999 жылғы 27 мамырдағы № 659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474B02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474B02">
      <w:pPr>
        <w:ind w:firstLine="400"/>
        <w:jc w:val="both"/>
      </w:pPr>
      <w:r>
        <w:rPr>
          <w:rStyle w:val="s0"/>
        </w:rPr>
        <w:t>«Қазақстан Республикасының Энергетика және минералдық ресурстар министрлігіне» деген бөлімдегі реттік нөмірі 20-1-жол алынып тасталсын;</w:t>
      </w:r>
    </w:p>
    <w:p w:rsidR="00000000" w:rsidRDefault="00474B02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Өнеркәсіп және ғылыми-техникалық дамыту комитетіне» деген бө</w:t>
      </w:r>
      <w:r>
        <w:rPr>
          <w:rStyle w:val="s0"/>
        </w:rPr>
        <w:t>лімдегі реттік нөмірі 286-жол алынып тасталсын;</w:t>
      </w:r>
    </w:p>
    <w:p w:rsidR="00000000" w:rsidRDefault="00474B02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1" w:anchor="sub_id=52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3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74B02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474B0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74B0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74B0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74B02">
      <w:pPr>
        <w:ind w:firstLine="400"/>
        <w:jc w:val="right"/>
      </w:pPr>
      <w:r>
        <w:rPr>
          <w:rStyle w:val="s0"/>
        </w:rPr>
        <w:t> </w:t>
      </w:r>
    </w:p>
    <w:p w:rsidR="00000000" w:rsidRDefault="00474B02">
      <w:pPr>
        <w:ind w:firstLine="400"/>
        <w:jc w:val="right"/>
      </w:pPr>
      <w:bookmarkStart w:id="4" w:name="SUB1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74B0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74B02">
      <w:pPr>
        <w:ind w:firstLine="400"/>
        <w:jc w:val="right"/>
      </w:pPr>
      <w:r>
        <w:rPr>
          <w:rStyle w:val="s0"/>
        </w:rPr>
        <w:t>2007 жылғы 19 наурыздағы</w:t>
      </w:r>
    </w:p>
    <w:p w:rsidR="00000000" w:rsidRDefault="00474B02">
      <w:pPr>
        <w:ind w:firstLine="400"/>
        <w:jc w:val="right"/>
      </w:pPr>
      <w:r>
        <w:rPr>
          <w:rStyle w:val="s0"/>
        </w:rPr>
        <w:t xml:space="preserve">№ 212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474B02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474B02">
      <w:pPr>
        <w:jc w:val="center"/>
      </w:pPr>
      <w:r>
        <w:rPr>
          <w:rStyle w:val="s1"/>
        </w:rPr>
        <w:t> </w:t>
      </w:r>
    </w:p>
    <w:p w:rsidR="00000000" w:rsidRDefault="00474B02">
      <w:pPr>
        <w:jc w:val="center"/>
      </w:pPr>
      <w:r>
        <w:rPr>
          <w:rStyle w:val="s1"/>
        </w:rPr>
        <w:t>Акцияларының мемлекеттік пакеті және мемлекеттік қатысу үлестері республикалық меншікке қабылданатын және «Сарыарқа» әлеуметтік-кәсіпкерлік корпорациясы» ұлттық компаниясы» акционерлік қоғамының орналастырылатын акцияларына ақы төлеуг</w:t>
      </w:r>
      <w:r>
        <w:rPr>
          <w:rStyle w:val="s1"/>
        </w:rPr>
        <w:t>е берілетін акционерлік қоғам мен жауапкершілігі шектеулі серіктестіктер</w:t>
      </w:r>
    </w:p>
    <w:p w:rsidR="00000000" w:rsidRDefault="00474B02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6825"/>
        <w:gridCol w:w="1770"/>
      </w:tblGrid>
      <w:tr w:rsidR="00000000">
        <w:trPr>
          <w:trHeight w:val="1020"/>
        </w:trPr>
        <w:tc>
          <w:tcPr>
            <w:tcW w:w="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Р/с</w:t>
            </w:r>
          </w:p>
          <w:p w:rsidR="00000000" w:rsidRDefault="00474B02">
            <w:r>
              <w:rPr>
                <w:rStyle w:val="s0"/>
              </w:rPr>
              <w:t>№</w:t>
            </w:r>
          </w:p>
        </w:tc>
        <w:tc>
          <w:tcPr>
            <w:tcW w:w="6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Ұйым</w:t>
            </w:r>
            <w:r>
              <w:rPr>
                <w:rStyle w:val="s0"/>
              </w:rPr>
              <w:t xml:space="preserve"> атауы</w:t>
            </w: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Мемлекеттік</w:t>
            </w:r>
          </w:p>
          <w:p w:rsidR="00000000" w:rsidRDefault="00474B02">
            <w:r>
              <w:rPr>
                <w:rStyle w:val="s0"/>
              </w:rPr>
              <w:t>қатысу</w:t>
            </w:r>
          </w:p>
          <w:p w:rsidR="00000000" w:rsidRDefault="00474B02">
            <w:r>
              <w:rPr>
                <w:rStyle w:val="s0"/>
              </w:rPr>
              <w:t>үлесі</w:t>
            </w:r>
            <w:r>
              <w:rPr>
                <w:rStyle w:val="s0"/>
              </w:rPr>
              <w:t>, %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1</w:t>
            </w:r>
          </w:p>
        </w:tc>
        <w:tc>
          <w:tcPr>
            <w:tcW w:w="6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«ҚарағандыЛифтМонтаж» акционерлік қоғамы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77,69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2</w:t>
            </w:r>
          </w:p>
        </w:tc>
        <w:tc>
          <w:tcPr>
            <w:tcW w:w="6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«Теміртау қаласының Индустриялық паркі»</w:t>
            </w:r>
          </w:p>
          <w:p w:rsidR="00000000" w:rsidRDefault="00474B02">
            <w:r>
              <w:rPr>
                <w:rStyle w:val="s0"/>
              </w:rPr>
              <w:t>жауапкершілігі шектеулі ceріктестігi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3</w:t>
            </w:r>
          </w:p>
        </w:tc>
        <w:tc>
          <w:tcPr>
            <w:tcW w:w="6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«UniScien Tech технопаркі» жауапкершілігi</w:t>
            </w:r>
          </w:p>
          <w:p w:rsidR="00000000" w:rsidRDefault="00474B02">
            <w:r>
              <w:rPr>
                <w:rStyle w:val="s0"/>
              </w:rPr>
              <w:t>шектеулі серіктестігi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25,77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4</w:t>
            </w:r>
          </w:p>
        </w:tc>
        <w:tc>
          <w:tcPr>
            <w:tcW w:w="6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«Жобалық-өндірістік сәулет-жоспарлау бюросы»</w:t>
            </w:r>
          </w:p>
          <w:p w:rsidR="00000000" w:rsidRDefault="00474B02">
            <w:r>
              <w:rPr>
                <w:rStyle w:val="s0"/>
              </w:rPr>
              <w:t>жауапкершілігі шектеулі серіктестігi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5</w:t>
            </w:r>
          </w:p>
        </w:tc>
        <w:tc>
          <w:tcPr>
            <w:tcW w:w="6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«Сәулет-жоспарлау бюросы» жауапкершілігi</w:t>
            </w:r>
          </w:p>
          <w:p w:rsidR="00000000" w:rsidRDefault="00474B02">
            <w:r>
              <w:rPr>
                <w:rStyle w:val="s0"/>
              </w:rPr>
              <w:t>шектеулі серіктестігi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6</w:t>
            </w:r>
          </w:p>
        </w:tc>
        <w:tc>
          <w:tcPr>
            <w:tcW w:w="6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«Ауруханааралық дәріхана» жауапкершілігi</w:t>
            </w:r>
          </w:p>
          <w:p w:rsidR="00000000" w:rsidRDefault="00474B02">
            <w:r>
              <w:rPr>
                <w:rStyle w:val="s0"/>
              </w:rPr>
              <w:t>шектеулі серіктестігi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7</w:t>
            </w:r>
          </w:p>
        </w:tc>
        <w:tc>
          <w:tcPr>
            <w:tcW w:w="6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«Көкшетауқалаауылжоба» жауапкершілігi</w:t>
            </w:r>
          </w:p>
          <w:p w:rsidR="00000000" w:rsidRDefault="00474B02">
            <w:r>
              <w:rPr>
                <w:rStyle w:val="s0"/>
              </w:rPr>
              <w:t>шектеулі ceріктестігi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100</w:t>
            </w:r>
          </w:p>
        </w:tc>
      </w:tr>
    </w:tbl>
    <w:p w:rsidR="00000000" w:rsidRDefault="00474B02">
      <w:pPr>
        <w:ind w:firstLine="400"/>
        <w:jc w:val="right"/>
      </w:pPr>
      <w:r>
        <w:rPr>
          <w:rStyle w:val="s0"/>
        </w:rPr>
        <w:t> </w:t>
      </w:r>
    </w:p>
    <w:p w:rsidR="00000000" w:rsidRDefault="00474B02">
      <w:pPr>
        <w:ind w:firstLine="400"/>
        <w:jc w:val="right"/>
      </w:pPr>
      <w:bookmarkStart w:id="5" w:name="SUB2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74B02">
      <w:pPr>
        <w:jc w:val="right"/>
      </w:pPr>
      <w:r>
        <w:rPr>
          <w:rStyle w:val="s0"/>
        </w:rPr>
        <w:t>Yкіметінің</w:t>
      </w:r>
    </w:p>
    <w:p w:rsidR="00000000" w:rsidRDefault="00474B02">
      <w:pPr>
        <w:jc w:val="right"/>
      </w:pPr>
      <w:r>
        <w:rPr>
          <w:rStyle w:val="s0"/>
        </w:rPr>
        <w:t>2007 жылғы 19 наурыздағы</w:t>
      </w:r>
    </w:p>
    <w:p w:rsidR="00000000" w:rsidRDefault="00474B02">
      <w:pPr>
        <w:jc w:val="right"/>
      </w:pPr>
      <w:r>
        <w:rPr>
          <w:rStyle w:val="s0"/>
        </w:rPr>
        <w:t xml:space="preserve">№ 212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474B02">
      <w:pPr>
        <w:jc w:val="right"/>
      </w:pPr>
      <w:r>
        <w:rPr>
          <w:rStyle w:val="s0"/>
        </w:rPr>
        <w:t>2-қосымша</w:t>
      </w:r>
    </w:p>
    <w:p w:rsidR="00000000" w:rsidRDefault="00474B02">
      <w:pPr>
        <w:jc w:val="center"/>
      </w:pPr>
      <w:r>
        <w:rPr>
          <w:rStyle w:val="s1"/>
        </w:rPr>
        <w:t> </w:t>
      </w:r>
    </w:p>
    <w:p w:rsidR="00000000" w:rsidRDefault="00474B02">
      <w:pPr>
        <w:jc w:val="center"/>
      </w:pPr>
      <w:r>
        <w:rPr>
          <w:rStyle w:val="s1"/>
        </w:rPr>
        <w:t>Акцияларының мемлекеттік пакеттері және мемлекеттік қатысу үлестері «Сарыарқа» әлеуметтік-кәсіпкерлік корпорациясы» ұлттық компаниясы» акционерлік қоғамының орналастырылатын ак</w:t>
      </w:r>
      <w:r>
        <w:rPr>
          <w:rStyle w:val="s1"/>
        </w:rPr>
        <w:t>цияларына ақы төлеуге берілетін акционерлік қоғам және жауапкершілігі шектеулі серіктестік</w:t>
      </w:r>
    </w:p>
    <w:p w:rsidR="00000000" w:rsidRDefault="00474B02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810"/>
        <w:gridCol w:w="1785"/>
      </w:tblGrid>
      <w:tr w:rsidR="00000000">
        <w:trPr>
          <w:trHeight w:val="450"/>
        </w:trPr>
        <w:tc>
          <w:tcPr>
            <w:tcW w:w="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Р/с</w:t>
            </w:r>
          </w:p>
          <w:p w:rsidR="00000000" w:rsidRDefault="00474B02">
            <w:r>
              <w:rPr>
                <w:rStyle w:val="s0"/>
              </w:rPr>
              <w:t>№</w:t>
            </w:r>
          </w:p>
        </w:tc>
        <w:tc>
          <w:tcPr>
            <w:tcW w:w="6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Ұйым</w:t>
            </w:r>
            <w:r>
              <w:rPr>
                <w:rStyle w:val="s0"/>
              </w:rPr>
              <w:t xml:space="preserve"> атауы</w:t>
            </w:r>
          </w:p>
        </w:tc>
        <w:tc>
          <w:tcPr>
            <w:tcW w:w="17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Акциялардың</w:t>
            </w:r>
          </w:p>
          <w:p w:rsidR="00000000" w:rsidRDefault="00474B02">
            <w:r>
              <w:rPr>
                <w:rStyle w:val="s0"/>
              </w:rPr>
              <w:t>мемлекеттік</w:t>
            </w:r>
          </w:p>
          <w:p w:rsidR="00000000" w:rsidRDefault="00474B02">
            <w:r>
              <w:rPr>
                <w:rStyle w:val="s0"/>
              </w:rPr>
              <w:t>пакеті,</w:t>
            </w:r>
          </w:p>
          <w:p w:rsidR="00000000" w:rsidRDefault="00474B02">
            <w:r>
              <w:rPr>
                <w:rStyle w:val="s0"/>
              </w:rPr>
              <w:t>мемлекеттік</w:t>
            </w:r>
          </w:p>
          <w:p w:rsidR="00000000" w:rsidRDefault="00474B02">
            <w:r>
              <w:rPr>
                <w:rStyle w:val="s0"/>
              </w:rPr>
              <w:t>қатысу</w:t>
            </w:r>
          </w:p>
          <w:p w:rsidR="00000000" w:rsidRDefault="00474B02">
            <w:r>
              <w:rPr>
                <w:rStyle w:val="s0"/>
              </w:rPr>
              <w:t>үлесі</w:t>
            </w:r>
            <w:r>
              <w:rPr>
                <w:rStyle w:val="s0"/>
              </w:rPr>
              <w:t>, %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1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«Қазқараметавтоматика» акционерлік қоғамы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90</w:t>
            </w:r>
          </w:p>
        </w:tc>
      </w:tr>
      <w:tr w:rsidR="00000000">
        <w:trPr>
          <w:trHeight w:val="450"/>
        </w:trPr>
        <w:tc>
          <w:tcPr>
            <w:tcW w:w="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2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«Республикалық тау-кен геомеханика және</w:t>
            </w:r>
          </w:p>
          <w:p w:rsidR="00000000" w:rsidRDefault="00474B02">
            <w:r>
              <w:rPr>
                <w:rStyle w:val="s0"/>
              </w:rPr>
              <w:t>маркшейдер ісі ғылыми орталығы» жауапкершілігі шектеулі серіктестігi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02">
            <w:r>
              <w:rPr>
                <w:rStyle w:val="s0"/>
              </w:rPr>
              <w:t>100</w:t>
            </w:r>
          </w:p>
        </w:tc>
      </w:tr>
    </w:tbl>
    <w:p w:rsidR="00000000" w:rsidRDefault="00474B02">
      <w:pPr>
        <w:pStyle w:val="a5"/>
      </w:pPr>
      <w:r>
        <w:rPr>
          <w:sz w:val="20"/>
          <w:szCs w:val="2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B02" w:rsidRDefault="00474B02" w:rsidP="00474B02">
      <w:r>
        <w:separator/>
      </w:r>
    </w:p>
  </w:endnote>
  <w:endnote w:type="continuationSeparator" w:id="0">
    <w:p w:rsidR="00474B02" w:rsidRDefault="00474B02" w:rsidP="00474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02" w:rsidRDefault="00474B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02" w:rsidRDefault="00474B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02" w:rsidRDefault="00474B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B02" w:rsidRDefault="00474B02" w:rsidP="00474B02">
      <w:r>
        <w:separator/>
      </w:r>
    </w:p>
  </w:footnote>
  <w:footnote w:type="continuationSeparator" w:id="0">
    <w:p w:rsidR="00474B02" w:rsidRDefault="00474B02" w:rsidP="00474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02" w:rsidRDefault="00474B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02" w:rsidRDefault="00474B02" w:rsidP="00474B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B02" w:rsidRPr="00474B02" w:rsidRDefault="00474B02" w:rsidP="00474B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«Сарыарқа» әлеуметтік-кәсіпкерлік корпорациясы» ұлттық компаниясы» акционерлік қоғамының кейбір мәселелері туралы» Қазақстан Республикасы Үкіметінің 2007 жылғы 19 наурыздағы № 212 Қаулысы (2014.19.09.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02" w:rsidRDefault="00474B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B02"/>
    <w:rsid w:val="00474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474B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B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B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B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474B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B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B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B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40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4765" TargetMode="External"/><Relationship Id="rId12" Type="http://schemas.openxmlformats.org/officeDocument/2006/relationships/hyperlink" Target="http://online.zakon.kz/Document/?doc_id=3161759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7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540</Words>
  <Characters>5161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«Сарыарқа» әлеуметтік-кәсіпкерлік корпорациясы» ұлттық компаниясы» акционерлік қоғамының кейбір мәселелері туралы» Қазақстан Республикасы Үкіметінің 2007 жылғы 19 наурыздағы № 212 Қаулысы (2014.19.09.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2024-02-21T22:53:00Z</dcterms:created>
  <dcterms:modified xsi:type="dcterms:W3CDTF">2024-02-21T22:53:00Z</dcterms:modified>
</cp:coreProperties>
</file>