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C92">
      <w:pPr>
        <w:ind w:firstLine="400"/>
        <w:jc w:val="both"/>
      </w:pPr>
      <w:bookmarkStart w:id="0" w:name="_GoBack"/>
      <w:bookmarkEnd w:id="0"/>
      <w:r>
        <w:rPr>
          <w:rStyle w:val="s0"/>
        </w:rPr>
        <w:t>«Республикалық және жергілікті бюджеттердің атқарылу ережесін бекіту туралы» Қазақстан Республикасы Үкіметінің 2007 жылғы 20 наурыздағы № 225 Қаулысы</w:t>
      </w:r>
    </w:p>
    <w:p w:rsidR="00000000" w:rsidRDefault="00642C92">
      <w:pPr>
        <w:ind w:firstLine="400"/>
        <w:jc w:val="both"/>
      </w:pPr>
      <w:r>
        <w:rPr>
          <w:rStyle w:val="s0"/>
        </w:rPr>
        <w:t> </w:t>
      </w:r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өзгерістер мен толықтырулар енгізілу туралы </w:t>
      </w:r>
      <w:hyperlink r:id="rId7" w:anchor="sub_id=27" w:history="1">
        <w:r>
          <w:rPr>
            <w:rStyle w:val="a3"/>
          </w:rPr>
          <w:t>қаулысын</w:t>
        </w:r>
      </w:hyperlink>
      <w:r>
        <w:rPr>
          <w:rStyle w:val="s0"/>
        </w:rPr>
        <w:t xml:space="preserve"> қара (2010 жылғы 13 тамыздан бастап енгізіледі)</w:t>
      </w:r>
    </w:p>
    <w:p w:rsidR="00000000" w:rsidRDefault="00642C92">
      <w:r>
        <w:t> </w:t>
      </w:r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Үкіметінің2009 жылғы 26 ақпандағы № 220 </w:t>
      </w:r>
      <w:hyperlink r:id="rId8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42C92">
      <w:pPr>
        <w:ind w:firstLine="400"/>
        <w:jc w:val="both"/>
      </w:pPr>
      <w:r>
        <w:rPr>
          <w:rStyle w:val="s0"/>
        </w:rPr>
        <w:t> </w:t>
      </w:r>
    </w:p>
    <w:p w:rsidR="00000000" w:rsidRDefault="00642C92">
      <w:r>
        <w:t> </w:t>
      </w:r>
    </w:p>
    <w:p w:rsidR="00000000" w:rsidRDefault="00642C9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42C92">
      <w:r>
        <w:t> </w:t>
      </w:r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2007.05.06. № 461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701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2007.08.10. № 918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2007.22.10. № 977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</w:t>
      </w:r>
      <w:r>
        <w:rPr>
          <w:rStyle w:val="s0"/>
        </w:rPr>
        <w:t xml:space="preserve">14.03. № 249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2008.25.03. № 283 </w:t>
      </w:r>
      <w:hyperlink r:id="rId14" w:anchor="sub_id=600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2008.02.04. № 313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6" w:anchor="sub_id=2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2008.16.04. № 347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2008.28.04. № 394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2008.13.05. № 451 </w:t>
      </w:r>
      <w:hyperlink r:id="rId19" w:anchor="sub_id=3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</w:p>
    <w:p w:rsidR="00000000" w:rsidRDefault="00642C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1206 </w:t>
      </w:r>
      <w:hyperlink r:id="rId20" w:anchor="sub_id=300" w:history="1">
        <w:r>
          <w:rPr>
            <w:rStyle w:val="a3"/>
          </w:rPr>
          <w:t>Қаулысымен</w:t>
        </w:r>
      </w:hyperlink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Бұрынғы редакциялар: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 xml:space="preserve">2007 ж. 17 тамызға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2007 ж. 8 қазанға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2007 ж. 22 қазанға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14 наурызға дейін </w:t>
      </w:r>
      <w:r>
        <w:t>қолданылған</w:t>
      </w:r>
      <w:r>
        <w:t xml:space="preserve">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25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2 сәуірге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16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28 сәуірге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13 мамырға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 xml:space="preserve">2008 ж. 23 желтоқсанға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p w:rsidR="00000000" w:rsidRDefault="00642C92">
      <w:pPr>
        <w:ind w:firstLine="400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C92" w:rsidRDefault="00642C92" w:rsidP="00642C92">
      <w:r>
        <w:separator/>
      </w:r>
    </w:p>
  </w:endnote>
  <w:endnote w:type="continuationSeparator" w:id="0">
    <w:p w:rsidR="00642C92" w:rsidRDefault="00642C92" w:rsidP="0064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C92" w:rsidRDefault="00642C92" w:rsidP="00642C92">
      <w:r>
        <w:separator/>
      </w:r>
    </w:p>
  </w:footnote>
  <w:footnote w:type="continuationSeparator" w:id="0">
    <w:p w:rsidR="00642C92" w:rsidRDefault="00642C92" w:rsidP="00642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 w:rsidP="00642C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C92" w:rsidRPr="00642C92" w:rsidRDefault="00642C92" w:rsidP="00642C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20 НАУРЫЗДАҒЫ № 225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C92" w:rsidRDefault="00642C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C92"/>
    <w:rsid w:val="00642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C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C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C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C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C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C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C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C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9117" TargetMode="External"/><Relationship Id="rId13" Type="http://schemas.openxmlformats.org/officeDocument/2006/relationships/hyperlink" Target="http://online.zakon.kz/Document/?doc_id=30169637" TargetMode="External"/><Relationship Id="rId18" Type="http://schemas.openxmlformats.org/officeDocument/2006/relationships/hyperlink" Target="http://online.zakon.kz/Document/?doc_id=30178299" TargetMode="External"/><Relationship Id="rId26" Type="http://schemas.openxmlformats.org/officeDocument/2006/relationships/hyperlink" Target="http://online.zakon.kz/Document/?doc_id=301765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2293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141194" TargetMode="External"/><Relationship Id="rId12" Type="http://schemas.openxmlformats.org/officeDocument/2006/relationships/hyperlink" Target="http://online.zakon.kz/Document/?doc_id=30141177" TargetMode="External"/><Relationship Id="rId17" Type="http://schemas.openxmlformats.org/officeDocument/2006/relationships/hyperlink" Target="http://online.zakon.kz/Document/?doc_id=30176429" TargetMode="External"/><Relationship Id="rId25" Type="http://schemas.openxmlformats.org/officeDocument/2006/relationships/hyperlink" Target="http://online.zakon.kz/Document/?doc_id=30171018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6502" TargetMode="External"/><Relationship Id="rId20" Type="http://schemas.openxmlformats.org/officeDocument/2006/relationships/hyperlink" Target="http://online.zakon.kz/Document/?doc_id=30373528" TargetMode="External"/><Relationship Id="rId29" Type="http://schemas.openxmlformats.org/officeDocument/2006/relationships/hyperlink" Target="http://online.zakon.kz/Document/?doc_id=301817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4726" TargetMode="External"/><Relationship Id="rId24" Type="http://schemas.openxmlformats.org/officeDocument/2006/relationships/hyperlink" Target="http://online.zakon.kz/Document/?doc_id=3016964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502" TargetMode="External"/><Relationship Id="rId23" Type="http://schemas.openxmlformats.org/officeDocument/2006/relationships/hyperlink" Target="http://online.zakon.kz/Document/?doc_id=30142863" TargetMode="External"/><Relationship Id="rId28" Type="http://schemas.openxmlformats.org/officeDocument/2006/relationships/hyperlink" Target="http://online.zakon.kz/Document/?doc_id=30178311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122927" TargetMode="External"/><Relationship Id="rId19" Type="http://schemas.openxmlformats.org/officeDocument/2006/relationships/hyperlink" Target="http://online.zakon.kz/Document/?doc_id=3018170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283" TargetMode="External"/><Relationship Id="rId14" Type="http://schemas.openxmlformats.org/officeDocument/2006/relationships/hyperlink" Target="http://online.zakon.kz/Document/?doc_id=30170924" TargetMode="External"/><Relationship Id="rId22" Type="http://schemas.openxmlformats.org/officeDocument/2006/relationships/hyperlink" Target="http://online.zakon.kz/Document/?doc_id=30134735" TargetMode="External"/><Relationship Id="rId27" Type="http://schemas.openxmlformats.org/officeDocument/2006/relationships/hyperlink" Target="http://online.zakon.kz/Document/?doc_id=30176889" TargetMode="External"/><Relationship Id="rId30" Type="http://schemas.openxmlformats.org/officeDocument/2006/relationships/hyperlink" Target="http://online.zakon.kz/Document/?doc_id=30373546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2855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20 НАУРЫЗДАҒЫ № 225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2024-07-29T21:08:00Z</dcterms:created>
  <dcterms:modified xsi:type="dcterms:W3CDTF">2024-07-29T21:08:00Z</dcterms:modified>
</cp:coreProperties>
</file>