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1A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Қазақстанның</w:t>
      </w:r>
      <w:r>
        <w:rPr>
          <w:rStyle w:val="s0"/>
        </w:rPr>
        <w:t xml:space="preserve"> 2030 жылға дейінгі Даму стратегиясын одан әрі іске асыру жөніндегі шаралар туралы  Қазақстан Республикасы Президентінің  2007 жылғы 6 сәуірдегі   № 310  Жарлығы</w:t>
      </w:r>
    </w:p>
    <w:p w:rsidR="00000000" w:rsidRDefault="005551A7">
      <w:pPr>
        <w:ind w:firstLine="400"/>
        <w:jc w:val="both"/>
      </w:pPr>
      <w:r>
        <w:rPr>
          <w:rStyle w:val="s0"/>
        </w:rPr>
        <w:t> </w:t>
      </w:r>
    </w:p>
    <w:p w:rsidR="00000000" w:rsidRDefault="005551A7">
      <w:pPr>
        <w:ind w:firstLine="400"/>
        <w:jc w:val="both"/>
      </w:pPr>
      <w:r>
        <w:rPr>
          <w:rStyle w:val="s0"/>
        </w:rPr>
        <w:t>Жариялануы: «Егемен Қазақстан» 2007 ж. 11 сәуір № 90 (24667)</w:t>
      </w:r>
    </w:p>
    <w:p w:rsidR="00000000" w:rsidRDefault="005551A7">
      <w:pPr>
        <w:ind w:firstLine="400"/>
        <w:jc w:val="both"/>
      </w:pPr>
      <w:r>
        <w:rPr>
          <w:rStyle w:val="s0"/>
        </w:rPr>
        <w:t> </w:t>
      </w:r>
    </w:p>
    <w:p w:rsidR="00000000" w:rsidRDefault="005551A7">
      <w:pPr>
        <w:ind w:firstLine="400"/>
        <w:jc w:val="both"/>
      </w:pPr>
      <w:r>
        <w:t>Енгізілген өзгерістер:</w:t>
      </w:r>
    </w:p>
    <w:p w:rsidR="00000000" w:rsidRDefault="005551A7">
      <w:pPr>
        <w:ind w:firstLine="400"/>
        <w:jc w:val="both"/>
      </w:pPr>
      <w:r>
        <w:t> </w:t>
      </w:r>
    </w:p>
    <w:p w:rsidR="00000000" w:rsidRDefault="005551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2009.19.05. № 805 </w:t>
      </w:r>
      <w:hyperlink r:id="rId7" w:anchor="sub_id=300" w:history="1">
        <w:r>
          <w:rPr>
            <w:rStyle w:val="a3"/>
          </w:rPr>
          <w:t>Жарлығымен</w:t>
        </w:r>
      </w:hyperlink>
    </w:p>
    <w:p w:rsidR="00000000" w:rsidRDefault="005551A7">
      <w:pPr>
        <w:ind w:firstLine="400"/>
        <w:jc w:val="both"/>
      </w:pPr>
      <w:r>
        <w:rPr>
          <w:rStyle w:val="s0"/>
        </w:rPr>
        <w:t> </w:t>
      </w:r>
    </w:p>
    <w:p w:rsidR="00000000" w:rsidRDefault="005551A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551A7">
      <w:pPr>
        <w:ind w:firstLine="400"/>
        <w:jc w:val="both"/>
      </w:pPr>
      <w:r>
        <w:rPr>
          <w:rStyle w:val="s0"/>
        </w:rPr>
        <w:t> </w:t>
      </w:r>
    </w:p>
    <w:p w:rsidR="00000000" w:rsidRDefault="005551A7">
      <w:pPr>
        <w:ind w:firstLine="400"/>
        <w:jc w:val="both"/>
      </w:pPr>
      <w:r>
        <w:rPr>
          <w:rStyle w:val="s0"/>
        </w:rPr>
        <w:t xml:space="preserve">2009 ж. 19 мамырға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1A7" w:rsidRDefault="005551A7" w:rsidP="005551A7">
      <w:r>
        <w:separator/>
      </w:r>
    </w:p>
  </w:endnote>
  <w:endnote w:type="continuationSeparator" w:id="0">
    <w:p w:rsidR="005551A7" w:rsidRDefault="005551A7" w:rsidP="00555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A7" w:rsidRDefault="005551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A7" w:rsidRDefault="005551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A7" w:rsidRDefault="005551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1A7" w:rsidRDefault="005551A7" w:rsidP="005551A7">
      <w:r>
        <w:separator/>
      </w:r>
    </w:p>
  </w:footnote>
  <w:footnote w:type="continuationSeparator" w:id="0">
    <w:p w:rsidR="005551A7" w:rsidRDefault="005551A7" w:rsidP="00555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A7" w:rsidRDefault="005551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A7" w:rsidRDefault="005551A7" w:rsidP="00555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1A7" w:rsidRPr="005551A7" w:rsidRDefault="005551A7" w:rsidP="00555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ҚАЗАҚСТАН РЕСПУБЛИКАСЫ ПРЕЗИДЕНТІНІҢ ЖАРЛЫҒЫ ҚАЗАҚСТАННЫҢ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A7" w:rsidRDefault="005551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1A7"/>
    <w:rsid w:val="0055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5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1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5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1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40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39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ҚАЗАҚСТАН РЕСПУБЛИКАСЫ ПРЕЗИДЕНТІНІҢ ЖАРЛЫҒЫ ҚАЗАҚСТАННЫҢ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2024-09-07T02:51:00Z</dcterms:created>
  <dcterms:modified xsi:type="dcterms:W3CDTF">2024-09-07T02:51:00Z</dcterms:modified>
</cp:coreProperties>
</file>