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6907"/>
      </w:tblGrid>
      <w:tr w:rsidR="00000000">
        <w:tc>
          <w:tcPr>
            <w:tcW w:w="47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31582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763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592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3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3" w:type="pct"/>
            <w:vAlign w:val="center"/>
            <w:hideMark/>
          </w:tcPr>
          <w:p w:rsidR="00000000" w:rsidRDefault="00A31582">
            <w:pPr>
              <w:jc w:val="center"/>
            </w:pPr>
            <w:r>
              <w:rPr>
                <w:rStyle w:val="s1"/>
                <w:sz w:val="28"/>
                <w:szCs w:val="28"/>
              </w:rPr>
              <w:t>Канаев Серикжан Зиаданович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31582"/>
        </w:tc>
        <w:tc>
          <w:tcPr>
            <w:tcW w:w="4523" w:type="pct"/>
            <w:vAlign w:val="center"/>
            <w:hideMark/>
          </w:tcPr>
          <w:p w:rsidR="00000000" w:rsidRDefault="00A31582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31582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582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Проректор Евразийского национального университета им. Л.Н. Гумилева</w:t>
            </w:r>
          </w:p>
        </w:tc>
      </w:tr>
      <w:tr w:rsidR="00000000">
        <w:trPr>
          <w:trHeight w:val="139"/>
        </w:trPr>
        <w:tc>
          <w:tcPr>
            <w:tcW w:w="0" w:type="auto"/>
            <w:vMerge/>
            <w:vAlign w:val="center"/>
            <w:hideMark/>
          </w:tcPr>
          <w:p w:rsidR="00000000" w:rsidRDefault="00A31582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582">
            <w:pPr>
              <w:spacing w:line="139" w:lineRule="atLeast"/>
            </w:pPr>
            <w:r>
              <w:rPr>
                <w:rStyle w:val="s1"/>
              </w:rPr>
              <w:t>Дата рождения:</w:t>
            </w:r>
            <w:r>
              <w:rPr>
                <w:rStyle w:val="s0"/>
              </w:rPr>
              <w:t xml:space="preserve"> 22.12.1953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31582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582"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КазССР; г. Караганда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31582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582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Канаева Мейрамгуль Амиржановна (1964 г.р.)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Салтанат (1978 г.р.), Асемгуль (1986 г.р.), Алимжан (1981 г.р.), Динмухамед (1997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31582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582">
            <w:r>
              <w:rPr>
                <w:rStyle w:val="s1"/>
              </w:rPr>
              <w:t>Владение языка</w:t>
            </w:r>
            <w:r>
              <w:rPr>
                <w:rStyle w:val="s1"/>
              </w:rPr>
              <w:t>ми: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582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Высшая комсомольская школа при центральном комитете </w:t>
            </w:r>
            <w:r>
              <w:t>Ленинского коммунистического союза молодежи Казахстана</w:t>
            </w:r>
            <w:r>
              <w:rPr>
                <w:rStyle w:val="s0"/>
              </w:rPr>
              <w:t xml:space="preserve"> (1978)</w:t>
            </w:r>
          </w:p>
          <w:p w:rsidR="00000000" w:rsidRDefault="00A31582">
            <w:pPr>
              <w:ind w:left="284" w:hanging="284"/>
            </w:pPr>
            <w:r>
              <w:rPr>
                <w:i/>
                <w:iCs/>
              </w:rPr>
              <w:t>Политолог</w:t>
            </w:r>
          </w:p>
          <w:p w:rsidR="00000000" w:rsidRDefault="00A31582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Карагандинский государственный университет (1984)</w:t>
            </w:r>
          </w:p>
          <w:p w:rsidR="00000000" w:rsidRDefault="00A31582">
            <w:pPr>
              <w:ind w:left="284" w:hanging="284"/>
            </w:pPr>
            <w:r>
              <w:rPr>
                <w:rStyle w:val="s0"/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582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Аспирантура Академии общественных наук центрального комитета КПСС, кандидат философских наук, тема диссертации: «Роль религиозного фактора в формировании национальной психологии» (1991)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политических наук, тема диссертации: «Проблемы насилия и</w:t>
            </w:r>
            <w:r>
              <w:rPr>
                <w:rStyle w:val="s0"/>
              </w:rPr>
              <w:t xml:space="preserve"> его альтернативы в политическом процессе Республики Казахстан» (2003)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Профессор</w:t>
            </w:r>
          </w:p>
        </w:tc>
      </w:tr>
      <w:tr w:rsidR="00000000">
        <w:trPr>
          <w:trHeight w:val="20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582">
            <w:r>
              <w:rPr>
                <w:rStyle w:val="s1"/>
              </w:rPr>
              <w:t>Трудовой стаж:</w:t>
            </w:r>
          </w:p>
          <w:p w:rsidR="00000000" w:rsidRDefault="00A3158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Работа в комсомольских и партийных органах Карагандинской области (1978-09.1991);</w:t>
            </w:r>
          </w:p>
          <w:p w:rsidR="00000000" w:rsidRDefault="00A3158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Карагандинского филиала АО «Атырау» (09.1991</w:t>
            </w:r>
            <w:r>
              <w:rPr>
                <w:rStyle w:val="s0"/>
              </w:rPr>
              <w:t>-1993);</w:t>
            </w:r>
          </w:p>
          <w:p w:rsidR="00000000" w:rsidRDefault="00A3158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референт Отдела аппарата Президента и Кабинета Министров Правительства Республики Казахстан (1993-1994);</w:t>
            </w:r>
          </w:p>
          <w:p w:rsidR="00000000" w:rsidRDefault="00A3158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Карагандинского областного центра занятости, областного управления труда, социальной защиты и занятости населен</w:t>
            </w:r>
            <w:r>
              <w:rPr>
                <w:rStyle w:val="s0"/>
              </w:rPr>
              <w:t>ия (1994-1999);</w:t>
            </w:r>
          </w:p>
          <w:p w:rsidR="00000000" w:rsidRDefault="00A3158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отдела, управления кадровой и специальной работы Министерства здравоохранения, образования и спорта Республики Казахстан (1999-2000);</w:t>
            </w:r>
          </w:p>
          <w:p w:rsidR="00000000" w:rsidRDefault="00A3158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директора, директор Административного департамента, руководитель аппарата Министерства образования и науки Республики Казахстан (2000-2005);</w:t>
            </w:r>
          </w:p>
          <w:p w:rsidR="00000000" w:rsidRDefault="00A3158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инспектор социально-политического отдела Администрации Президента Республики Казахстан (</w:t>
            </w:r>
            <w:r>
              <w:rPr>
                <w:rStyle w:val="s0"/>
              </w:rPr>
              <w:t>02.2005-07.2005);</w:t>
            </w:r>
          </w:p>
          <w:p w:rsidR="00000000" w:rsidRDefault="00A31582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Центрального аппарата Республиканской политической партии «Отан» (07.2005-02.2006);</w:t>
            </w:r>
          </w:p>
          <w:p w:rsidR="00000000" w:rsidRDefault="00A3158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Карагандинской области (02.2006-03.2007);</w:t>
            </w:r>
          </w:p>
          <w:p w:rsidR="00000000" w:rsidRDefault="00A3158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Заведующий Отделом государственного контроля и организационн</w:t>
            </w:r>
            <w:r>
              <w:t>ой работы Администрации Президента Республики Казахстан</w:t>
            </w:r>
            <w:r>
              <w:rPr>
                <w:rStyle w:val="s0"/>
              </w:rPr>
              <w:t xml:space="preserve"> (с 03.2007);</w:t>
            </w:r>
          </w:p>
          <w:p w:rsidR="00000000" w:rsidRDefault="00A31582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3"/>
                </w:rPr>
                <w:t>Заведующий Отделом государственного контроля и организационно-кадровой работы Администрации Президента Республики К</w:t>
              </w:r>
              <w:r>
                <w:rPr>
                  <w:rStyle w:val="a3"/>
                </w:rPr>
                <w:t>азахстан</w:t>
              </w:r>
            </w:hyperlink>
            <w:r>
              <w:rPr>
                <w:rStyle w:val="s0"/>
              </w:rPr>
              <w:t xml:space="preserve"> (14.02.2007-29.09.2008);</w:t>
            </w:r>
          </w:p>
          <w:p w:rsidR="00000000" w:rsidRDefault="00A31582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3"/>
                </w:rPr>
                <w:t>Заведующий Отделом государственного контроля и организационно-территориальной работы Администрации Президента Республики Казахстан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(29.09.2008-12.2011);</w:t>
            </w:r>
          </w:p>
          <w:p w:rsidR="00000000" w:rsidRDefault="00A31582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Проректор Евразийского национального университета им. Л.Н. Гумилева (с 2016)</w:t>
            </w:r>
          </w:p>
        </w:tc>
      </w:tr>
      <w:tr w:rsidR="00000000">
        <w:trPr>
          <w:trHeight w:val="45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582">
            <w:r>
              <w:rPr>
                <w:rStyle w:val="s1"/>
              </w:rPr>
              <w:t>Прочие должности:</w:t>
            </w:r>
          </w:p>
          <w:p w:rsidR="00000000" w:rsidRDefault="00A31582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Комиссии по присуждению Международной Стипендии Президента РК «Болашак» (2007-2008);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Комиссии по воински</w:t>
            </w:r>
            <w:r>
              <w:rPr>
                <w:rStyle w:val="s0"/>
              </w:rPr>
              <w:t>м и иным званиям, классным чинам (2007-2008)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Общественного совета при Агентстве РК по делам госслужбы и противодействию коррупции (с </w:t>
            </w:r>
            <w:hyperlink r:id="rId10" w:history="1">
              <w:r>
                <w:rPr>
                  <w:rStyle w:val="a3"/>
                </w:rPr>
                <w:t>12.2016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582">
            <w:r>
              <w:rPr>
                <w:b/>
                <w:bCs/>
              </w:rPr>
              <w:t>Выборные должности, депут</w:t>
            </w:r>
            <w:r>
              <w:rPr>
                <w:b/>
                <w:bCs/>
              </w:rPr>
              <w:t>атство: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1" w:history="1">
              <w:r>
                <w:rPr>
                  <w:rStyle w:val="a3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2" w:history="1">
              <w:r>
                <w:rPr>
                  <w:rStyle w:val="a3"/>
                </w:rPr>
                <w:t>Депутат Мажилиса Парламента Республики Казахстан V созыва</w:t>
              </w:r>
            </w:hyperlink>
            <w:r>
              <w:t xml:space="preserve"> (18.01.2012-</w:t>
            </w:r>
            <w:hyperlink r:id="rId13" w:history="1">
              <w:r>
                <w:rPr>
                  <w:rStyle w:val="a3"/>
                </w:rPr>
                <w:t>20.01.2016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582">
            <w:r>
              <w:rPr>
                <w:rStyle w:val="s1"/>
              </w:rPr>
              <w:t>Партийная принадлежность: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</w:t>
            </w:r>
            <w:r>
              <w:t>народно-демократической партии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582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color w:val="auto"/>
              </w:rPr>
              <w:t>Орден;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Медали;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Знак «Почетный работник образования Республики Казахстан»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582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ряда книг и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582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рядах Советской Армии (1972-1974);</w:t>
            </w:r>
          </w:p>
          <w:p w:rsidR="00000000" w:rsidRDefault="00A3158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Подполковник запаса</w:t>
            </w:r>
          </w:p>
        </w:tc>
      </w:tr>
    </w:tbl>
    <w:p w:rsidR="00000000" w:rsidRDefault="00A31582">
      <w:r>
        <w:t> </w:t>
      </w:r>
    </w:p>
    <w:p w:rsidR="00000000" w:rsidRDefault="00A31582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582" w:rsidRDefault="00A31582" w:rsidP="00A31582">
      <w:r>
        <w:separator/>
      </w:r>
    </w:p>
  </w:endnote>
  <w:endnote w:type="continuationSeparator" w:id="0">
    <w:p w:rsidR="00A31582" w:rsidRDefault="00A31582" w:rsidP="00A315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582" w:rsidRDefault="00A3158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582" w:rsidRDefault="00A3158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582" w:rsidRDefault="00A3158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582" w:rsidRDefault="00A31582" w:rsidP="00A31582">
      <w:r>
        <w:separator/>
      </w:r>
    </w:p>
  </w:footnote>
  <w:footnote w:type="continuationSeparator" w:id="0">
    <w:p w:rsidR="00A31582" w:rsidRDefault="00A31582" w:rsidP="00A315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582" w:rsidRDefault="00A3158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582" w:rsidRDefault="00A31582" w:rsidP="00A3158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1582" w:rsidRPr="00A31582" w:rsidRDefault="00A31582" w:rsidP="00A3158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Канаев Серикжан Зиаданович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582" w:rsidRDefault="00A3158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1582"/>
    <w:rsid w:val="00A31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3158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1582"/>
    <w:rPr>
      <w:rFonts w:ascii="Tahoma" w:eastAsiaTheme="minorEastAsia" w:hAnsi="Tahoma" w:cs="Tahoma"/>
      <w:color w:val="000000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3158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31582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3158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315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3158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1582"/>
    <w:rPr>
      <w:rFonts w:ascii="Tahoma" w:eastAsiaTheme="minorEastAsia" w:hAnsi="Tahoma" w:cs="Tahoma"/>
      <w:color w:val="000000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3158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31582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3158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315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0423" TargetMode="External"/><Relationship Id="rId13" Type="http://schemas.openxmlformats.org/officeDocument/2006/relationships/hyperlink" Target="http://online.zakon.kz/Document/?doc_id=3747454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10840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16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50559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708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611</Words>
  <Characters>3487</Characters>
  <Application>Microsoft Office Word</Application>
  <DocSecurity>0</DocSecurity>
  <Lines>29</Lines>
  <Paragraphs>8</Paragraphs>
  <ScaleCrop>false</ScaleCrop>
  <Company/>
  <LinksUpToDate>false</LinksUpToDate>
  <CharactersWithSpaces>4090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Канаев Серикжан Зиаданович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2023-09-01T15:26:00Z</dcterms:created>
  <dcterms:modified xsi:type="dcterms:W3CDTF">2023-09-01T15:26:00Z</dcterms:modified>
</cp:coreProperties>
</file>