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61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6424">
            <w:pPr>
              <w:jc w:val="center"/>
            </w:pPr>
            <w:bookmarkStart w:id="0" w:name="_GoBack"/>
            <w:bookmarkEnd w:id="0"/>
            <w:r>
              <w:rPr>
                <w:noProof/>
                <w:color w:val="0000FF"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Рисунок 1">
                    <a:hlinkClick xmlns:a="http://schemas.openxmlformats.org/drawingml/2006/main" r:id="rId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0737">
                            <a:hlinkClick r:id="rId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89" w:type="pct"/>
            <w:vAlign w:val="center"/>
            <w:hideMark/>
          </w:tcPr>
          <w:p w:rsidR="00000000" w:rsidRDefault="00496424">
            <w:pPr>
              <w:jc w:val="center"/>
            </w:pPr>
            <w:r>
              <w:rPr>
                <w:rStyle w:val="s1"/>
                <w:sz w:val="28"/>
                <w:szCs w:val="28"/>
              </w:rPr>
              <w:t>Басекеев Адильбек Алимжанович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96424"/>
        </w:tc>
        <w:tc>
          <w:tcPr>
            <w:tcW w:w="4389" w:type="pct"/>
            <w:vAlign w:val="center"/>
            <w:hideMark/>
          </w:tcPr>
          <w:p w:rsidR="00000000" w:rsidRDefault="00496424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96424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Экс-заместитель председателя К</w:t>
            </w:r>
            <w:r>
              <w:t>омитета по государственным материальным резервам МЧС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96424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pPr>
              <w:spacing w:line="280" w:lineRule="atLeast"/>
              <w:jc w:val="both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20.02.1966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96424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pPr>
              <w:spacing w:line="280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Кзылординская область; г. Ленинск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96424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pPr>
              <w:jc w:val="both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 xml:space="preserve">трое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96424"/>
        </w:tc>
        <w:tc>
          <w:tcPr>
            <w:tcW w:w="43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pPr>
              <w:spacing w:line="280" w:lineRule="atLeast"/>
              <w:jc w:val="both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496424">
            <w:pPr>
              <w:ind w:left="57" w:hanging="57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pPr>
              <w:jc w:val="both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технический университет связи и информатики (1994)</w:t>
            </w:r>
          </w:p>
          <w:p w:rsidR="00000000" w:rsidRDefault="00496424">
            <w:pPr>
              <w:jc w:val="both"/>
            </w:pPr>
            <w:r>
              <w:rPr>
                <w:rStyle w:val="s0"/>
                <w:i/>
                <w:iCs/>
              </w:rPr>
              <w:t>Инженер радиосвязи, радиовещания и телевидения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университет бизнеса и информационных технологий (1998)</w:t>
            </w:r>
          </w:p>
          <w:p w:rsidR="00000000" w:rsidRDefault="00496424">
            <w:pPr>
              <w:jc w:val="both"/>
            </w:pPr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r>
              <w:rPr>
                <w:b/>
                <w:bCs/>
              </w:rPr>
              <w:t>Научные звания, степени, деятельность:</w:t>
            </w:r>
          </w:p>
          <w:p w:rsidR="00000000" w:rsidRDefault="0049642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технических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электромеханик телецентра города Ленинска (1984-1993);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Главы Ленинской городской администрации, начальник  управления по делам молодежи, туризма и спорта города Ленинска (1993-1995);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территориального комитета по госимуществу и приватизации города Ленинска (1995-1999);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</w:t>
            </w:r>
            <w:r>
              <w:rPr>
                <w:rStyle w:val="s0"/>
              </w:rPr>
              <w:t>й инспектор Отдела регионального развития и кадров Канцелярии Премьер-Министра Республики Казахстан (1999-2002);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Организационно-территориального отдела Администрации Президента Республики Казахстан (2002-09.2004);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Сп</w:t>
            </w:r>
            <w:r>
              <w:rPr>
                <w:rStyle w:val="s0"/>
              </w:rPr>
              <w:t>ециальный Представитель Президента Республики Казахстан на космодроме «Байконур» (09.2004-14.02.2008);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3"/>
                </w:rPr>
                <w:t>Заместитель заведующего</w:t>
              </w:r>
            </w:hyperlink>
            <w:r>
              <w:t xml:space="preserve"> </w:t>
            </w:r>
            <w:r>
              <w:t>Отделом индустриально-инновационного развития Канцелярии Премьер-Министра Республики Казахстан (17.09.2008-03.2012);</w:t>
            </w:r>
          </w:p>
          <w:p w:rsidR="00000000" w:rsidRDefault="00496424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председателя Комитета по государственным материальным резервам Министерства по чрезвычайным ситуациям Республики Казахст</w:t>
            </w:r>
            <w:r>
              <w:t>ан (03.2012)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pPr>
              <w:jc w:val="both"/>
            </w:pPr>
            <w:r>
              <w:rPr>
                <w:rStyle w:val="s1"/>
                <w:color w:val="auto"/>
              </w:rPr>
              <w:t>Государственные и международные награды, премии, почетные звания:</w:t>
            </w:r>
          </w:p>
          <w:p w:rsidR="00000000" w:rsidRDefault="00496424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6424">
            <w:r>
              <w:rPr>
                <w:b/>
                <w:bCs/>
              </w:rPr>
              <w:t xml:space="preserve">Воинская служба, воинские и специальные звания, классные чины: </w:t>
            </w:r>
          </w:p>
          <w:p w:rsidR="00000000" w:rsidRDefault="00496424">
            <w:pPr>
              <w:ind w:left="57" w:hanging="57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(1985-1987)</w:t>
            </w:r>
          </w:p>
        </w:tc>
      </w:tr>
    </w:tbl>
    <w:p w:rsidR="00000000" w:rsidRDefault="00496424">
      <w:r>
        <w:t> </w:t>
      </w:r>
    </w:p>
    <w:p w:rsidR="00000000" w:rsidRDefault="00496424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424" w:rsidRDefault="00496424" w:rsidP="00496424">
      <w:r>
        <w:separator/>
      </w:r>
    </w:p>
  </w:endnote>
  <w:endnote w:type="continuationSeparator" w:id="0">
    <w:p w:rsidR="00496424" w:rsidRDefault="00496424" w:rsidP="00496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424" w:rsidRDefault="0049642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424" w:rsidRDefault="0049642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424" w:rsidRDefault="0049642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424" w:rsidRDefault="00496424" w:rsidP="00496424">
      <w:r>
        <w:separator/>
      </w:r>
    </w:p>
  </w:footnote>
  <w:footnote w:type="continuationSeparator" w:id="0">
    <w:p w:rsidR="00496424" w:rsidRDefault="00496424" w:rsidP="00496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424" w:rsidRDefault="0049642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424" w:rsidRDefault="00496424" w:rsidP="0049642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424" w:rsidRPr="00496424" w:rsidRDefault="00496424" w:rsidP="0049642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Басекеев Адильбек Алимжанович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424" w:rsidRDefault="0049642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424"/>
    <w:rsid w:val="00496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9642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424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9642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9642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9642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964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9642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424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9642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9642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9642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964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akorda.kz/www/www_akorda_kz.nsf/sections?OpenForm&amp;id_doc=CC5DF18A7AA88DE7462572340019E616&amp;lang=ru&amp;L1=L4&amp;L2=L4-31##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623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Басекеев Адильбек Алимжанович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2024-06-08T01:25:00Z</dcterms:created>
  <dcterms:modified xsi:type="dcterms:W3CDTF">2024-06-08T01:25:00Z</dcterms:modified>
</cp:coreProperties>
</file>