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4516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854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4516A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Лукин Андрей Иванович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4516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4516A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4516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516A">
            <w:pPr>
              <w:pStyle w:val="p"/>
              <w:spacing w:line="280" w:lineRule="atLeast"/>
            </w:pPr>
            <w:r>
              <w:rPr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 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04516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516A">
            <w:pPr>
              <w:pStyle w:val="p"/>
              <w:spacing w:line="82" w:lineRule="atLeast"/>
            </w:pPr>
            <w:r>
              <w:rPr>
                <w:rStyle w:val="s1"/>
              </w:rPr>
              <w:t xml:space="preserve">Дата рождения: </w:t>
            </w:r>
            <w:r>
              <w:rPr>
                <w:rStyle w:val="s0"/>
              </w:rPr>
              <w:t>28.07.1961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04516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516A">
            <w:pPr>
              <w:pStyle w:val="pj"/>
              <w:spacing w:line="66" w:lineRule="atLeast"/>
              <w:ind w:left="284" w:hanging="284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Целиноград</w:t>
            </w:r>
          </w:p>
        </w:tc>
      </w:tr>
      <w:tr w:rsidR="00000000">
        <w:trPr>
          <w:trHeight w:val="705"/>
        </w:trPr>
        <w:tc>
          <w:tcPr>
            <w:tcW w:w="0" w:type="auto"/>
            <w:vMerge/>
            <w:vAlign w:val="center"/>
            <w:hideMark/>
          </w:tcPr>
          <w:p w:rsidR="00000000" w:rsidRDefault="0004516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516A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04516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Жена: Лукина Елена Алексеевна (1963 г.р.)</w:t>
            </w:r>
          </w:p>
          <w:p w:rsidR="00000000" w:rsidRDefault="0004516A">
            <w:pPr>
              <w:pStyle w:val="pj"/>
              <w:ind w:left="284" w:hanging="284"/>
            </w:pPr>
            <w:r>
              <w:rPr>
                <w:rStyle w:val="s1"/>
                <w:rFonts w:ascii="Symbol" w:hAnsi="Symbol"/>
                <w:b w:val="0"/>
                <w:bCs w:val="0"/>
              </w:rPr>
              <w:t></w:t>
            </w:r>
            <w:r>
              <w:rPr>
                <w:rStyle w:val="s1"/>
                <w:b w:val="0"/>
                <w:bCs w:val="0"/>
                <w:sz w:val="14"/>
                <w:szCs w:val="14"/>
              </w:rPr>
              <w:t xml:space="preserve"> </w:t>
            </w:r>
            <w:r>
              <w:t>Дети: дочь - Лукина Анна Андреевна (1984 г.р.)</w:t>
            </w:r>
          </w:p>
        </w:tc>
      </w:tr>
      <w:tr w:rsidR="00000000">
        <w:trPr>
          <w:trHeight w:val="561"/>
        </w:trPr>
        <w:tc>
          <w:tcPr>
            <w:tcW w:w="0" w:type="auto"/>
            <w:vMerge/>
            <w:vAlign w:val="center"/>
            <w:hideMark/>
          </w:tcPr>
          <w:p w:rsidR="00000000" w:rsidRDefault="0004516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516A">
            <w:pPr>
              <w:pStyle w:val="p"/>
            </w:pPr>
            <w:r>
              <w:rPr>
                <w:rStyle w:val="s1"/>
              </w:rPr>
              <w:t>Владение языками:</w:t>
            </w:r>
          </w:p>
          <w:p w:rsidR="00000000" w:rsidRDefault="0004516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Казахский, </w:t>
            </w:r>
            <w:r>
              <w:rPr>
                <w:rStyle w:val="s1"/>
                <w:b w:val="0"/>
                <w:bCs w:val="0"/>
              </w:rPr>
              <w:t xml:space="preserve">русский, </w:t>
            </w:r>
            <w:r>
              <w:t>английский</w:t>
            </w:r>
          </w:p>
        </w:tc>
      </w:tr>
      <w:tr w:rsidR="00000000">
        <w:trPr>
          <w:trHeight w:val="1096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516A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4516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Целиноградский инженерно-строительный институт (1978-1983)</w:t>
            </w:r>
          </w:p>
          <w:p w:rsidR="00000000" w:rsidRDefault="0004516A">
            <w:pPr>
              <w:pStyle w:val="pji"/>
            </w:pPr>
            <w:r>
              <w:rPr>
                <w:i/>
                <w:iCs/>
              </w:rPr>
              <w:t>Инженер-строитель</w:t>
            </w:r>
          </w:p>
          <w:p w:rsidR="00000000" w:rsidRDefault="0004516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Карагандинский государственный университет им. Е.А. Букетова (1988-1993)</w:t>
            </w:r>
          </w:p>
          <w:p w:rsidR="00000000" w:rsidRDefault="0004516A">
            <w:pPr>
              <w:pStyle w:val="pji"/>
            </w:pPr>
            <w:r>
              <w:rPr>
                <w:i/>
                <w:iCs/>
              </w:rPr>
              <w:t>Юрист-правовед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516A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04516A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Пожарный СВПЧ-855 УВД Целиноградского облисполкома (1982-1983);</w:t>
            </w:r>
          </w:p>
          <w:p w:rsidR="00000000" w:rsidRDefault="0004516A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инженер треста «Целинатрансстрой» (1985);</w:t>
            </w:r>
          </w:p>
          <w:p w:rsidR="00000000" w:rsidRDefault="0004516A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Оперуполномоченный ОБХСС Советского РОВД, старший оперуполномоченный, заместитель начальника ОБХСС Целиноградского ГОВД, начальник 2-го от</w:t>
            </w:r>
            <w:r>
              <w:t xml:space="preserve">деления милиции г. Целинограда, начальник Восточного отдела внутренних дел города Акмолы, начальник Управления внутренних дел г. Акмолы, начальник УГСК г. Акмолы, начальник управления экономической полиции Министерства внутренних дел Республики Казахстан, </w:t>
            </w:r>
            <w:r>
              <w:t>начальник Восточного ОВД г. Акмолы (1985-1998);</w:t>
            </w:r>
          </w:p>
          <w:p w:rsidR="00000000" w:rsidRDefault="0004516A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Директор Департамента жилья г. Астаны (05.1998-07.2003);</w:t>
            </w:r>
          </w:p>
          <w:p w:rsidR="00000000" w:rsidRDefault="0004516A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Директор Департамента и правовой работы Аппарата Министерства индустрии и торговли Республики Казахстан (07.2003-09.2003);</w:t>
            </w:r>
          </w:p>
          <w:p w:rsidR="00000000" w:rsidRDefault="0004516A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Вице-министр индустрии и торговли Республики Казахстан</w:t>
              </w:r>
            </w:hyperlink>
            <w:r>
              <w:t xml:space="preserve"> (09.2003-12.04.2005);</w:t>
            </w:r>
          </w:p>
          <w:p w:rsidR="00000000" w:rsidRDefault="0004516A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Председателя Агентства Республики Казахстан по борьбе с экономической и коррупционной преступностью (финансовой полиции) (</w:t>
            </w:r>
            <w:r>
              <w:rPr>
                <w:rStyle w:val="s0"/>
              </w:rPr>
              <w:t>13.04.2005-02.2012);</w:t>
            </w:r>
          </w:p>
          <w:p w:rsidR="00000000" w:rsidRDefault="0004516A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Первый заместитель Председателя Агентства Республики Казахстан по борьбе с экономической и коррупционной преступностью (финансовой полиции) (</w:t>
            </w:r>
            <w:hyperlink r:id="rId9" w:history="1">
              <w:r>
                <w:rPr>
                  <w:rStyle w:val="a4"/>
                </w:rPr>
                <w:t>02.2012</w:t>
              </w:r>
            </w:hyperlink>
            <w:r>
              <w:rPr>
                <w:rStyle w:val="s0"/>
              </w:rPr>
              <w:t>-11.2014);</w:t>
            </w:r>
          </w:p>
          <w:p w:rsidR="00000000" w:rsidRDefault="0004516A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акима г. Астана (</w:t>
            </w:r>
            <w:hyperlink r:id="rId10" w:history="1">
              <w:r>
                <w:rPr>
                  <w:rStyle w:val="a4"/>
                </w:rPr>
                <w:t>12.2014</w:t>
              </w:r>
            </w:hyperlink>
            <w:r>
              <w:rPr>
                <w:rStyle w:val="s0"/>
              </w:rPr>
              <w:t>-2017);</w:t>
            </w:r>
          </w:p>
          <w:p w:rsidR="00000000" w:rsidRDefault="0004516A">
            <w:pPr>
              <w:pStyle w:val="pji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Генерального прокурора Республики Казахстан (</w:t>
            </w:r>
            <w:hyperlink r:id="rId11" w:history="1">
              <w:r>
                <w:rPr>
                  <w:rStyle w:val="a4"/>
                </w:rPr>
                <w:t>08.2017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04.2019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4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516A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04516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директоров АО «НК «Kazakhstan Engineering» (2005);</w:t>
            </w:r>
          </w:p>
          <w:p w:rsidR="00000000" w:rsidRDefault="0004516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Общественного совета по вопросам противодействия коррупции при Агентстве Республики Казахстан по борьбе с экономической и коррупционной преступностью (</w:t>
            </w:r>
            <w:hyperlink r:id="rId13" w:history="1">
              <w:r>
                <w:rPr>
                  <w:rStyle w:val="a4"/>
                </w:rPr>
                <w:t>06.2009</w:t>
              </w:r>
            </w:hyperlink>
            <w:r>
              <w:t>-2014);</w:t>
            </w:r>
          </w:p>
          <w:p w:rsidR="00000000" w:rsidRDefault="0004516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Комиссии по п</w:t>
            </w:r>
            <w:r>
              <w:t xml:space="preserve">равам человека при Президенте Республики Казахстан (с </w:t>
            </w:r>
            <w:hyperlink r:id="rId14" w:history="1">
              <w:r>
                <w:rPr>
                  <w:rStyle w:val="a4"/>
                </w:rPr>
                <w:t>22.04.2024</w:t>
              </w:r>
            </w:hyperlink>
            <w:r>
              <w:t>)</w:t>
            </w:r>
          </w:p>
        </w:tc>
      </w:tr>
      <w:tr w:rsidR="00000000">
        <w:trPr>
          <w:trHeight w:val="44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516A">
            <w:pPr>
              <w:pStyle w:val="p"/>
            </w:pPr>
            <w:r>
              <w:rPr>
                <w:rStyle w:val="s0"/>
                <w:b/>
                <w:bCs/>
              </w:rPr>
              <w:t>Выбор должности депутатства:</w:t>
            </w:r>
          </w:p>
          <w:p w:rsidR="00000000" w:rsidRDefault="0004516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Депутат Сената Парламента Республики Казахстан (</w:t>
            </w:r>
            <w:hyperlink r:id="rId15" w:history="1">
              <w:r>
                <w:rPr>
                  <w:rStyle w:val="a4"/>
                </w:rPr>
                <w:t>12.08.2019</w:t>
              </w:r>
            </w:hyperlink>
            <w:r>
              <w:rPr>
                <w:rStyle w:val="s0"/>
              </w:rPr>
              <w:t xml:space="preserve">, избран с </w:t>
            </w:r>
            <w:hyperlink r:id="rId16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), член Комитета по конституционному законодательству, судебной системе и правоохранительным органам (</w:t>
            </w:r>
            <w:hyperlink r:id="rId17" w:history="1">
              <w:r>
                <w:rPr>
                  <w:rStyle w:val="a4"/>
                </w:rPr>
                <w:t>02.09.2019</w:t>
              </w:r>
            </w:hyperlink>
            <w:r>
              <w:rPr>
                <w:rStyle w:val="s0"/>
              </w:rPr>
              <w:t xml:space="preserve">-16.01.2023), Председатель Комитета по конституционному законодательству, судебной системе и правоохранительным органам (26.01.2023-28.09.2023), член Комитета по международным отношениям, обороне и безопасности (с </w:t>
            </w:r>
            <w:hyperlink r:id="rId18" w:history="1">
              <w:r>
                <w:rPr>
                  <w:rStyle w:val="a4"/>
                </w:rPr>
                <w:t>28.09.2023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516A">
            <w:pPr>
              <w:pStyle w:val="p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4516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Медали: «За 10 лет безупречной службы», «Астана», «Қазақстан Республикасының тәуелсіздігіне 10 жыл»(2001), «Қазақстан Конституциясына 10 жыл» (2005);</w:t>
            </w:r>
          </w:p>
          <w:p w:rsidR="00000000" w:rsidRDefault="0004516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Отличник Министерства внутренних дел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516A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</w:t>
            </w:r>
            <w:r>
              <w:rPr>
                <w:b/>
                <w:bCs/>
              </w:rPr>
              <w:t>ания, классные чины:</w:t>
            </w:r>
          </w:p>
          <w:p w:rsidR="00000000" w:rsidRDefault="0004516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Генерал-майор финансовой полиции (2006);</w:t>
            </w:r>
          </w:p>
          <w:p w:rsidR="00000000" w:rsidRDefault="0004516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Служба в Советской Армии (1983-1985)</w:t>
            </w:r>
          </w:p>
        </w:tc>
      </w:tr>
    </w:tbl>
    <w:p w:rsidR="00000000" w:rsidRDefault="0004516A">
      <w:pPr>
        <w:pStyle w:val="p"/>
      </w:pPr>
      <w:r>
        <w:t> </w:t>
      </w:r>
    </w:p>
    <w:p w:rsidR="00000000" w:rsidRDefault="0004516A">
      <w:pPr>
        <w:pStyle w:val="p"/>
      </w:pPr>
      <w:r>
        <w:t> </w:t>
      </w:r>
    </w:p>
    <w:p w:rsidR="00000000" w:rsidRDefault="0004516A">
      <w:pPr>
        <w:pStyle w:val="pj"/>
      </w:pPr>
      <w:r>
        <w:rPr>
          <w:rStyle w:val="s0"/>
        </w:rPr>
        <w:t> </w:t>
      </w:r>
    </w:p>
    <w:p w:rsidR="00000000" w:rsidRDefault="0004516A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516A" w:rsidRDefault="0004516A" w:rsidP="0004516A">
      <w:r>
        <w:separator/>
      </w:r>
    </w:p>
  </w:endnote>
  <w:endnote w:type="continuationSeparator" w:id="0">
    <w:p w:rsidR="0004516A" w:rsidRDefault="0004516A" w:rsidP="000451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6A" w:rsidRDefault="0004516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6A" w:rsidRDefault="0004516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6A" w:rsidRDefault="0004516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516A" w:rsidRDefault="0004516A" w:rsidP="0004516A">
      <w:r>
        <w:separator/>
      </w:r>
    </w:p>
  </w:footnote>
  <w:footnote w:type="continuationSeparator" w:id="0">
    <w:p w:rsidR="0004516A" w:rsidRDefault="0004516A" w:rsidP="000451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6A" w:rsidRDefault="0004516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6A" w:rsidRDefault="0004516A" w:rsidP="000451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516A" w:rsidRPr="0004516A" w:rsidRDefault="0004516A" w:rsidP="000451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Лукин Андрей Иванович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516A" w:rsidRDefault="0004516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516A"/>
    <w:rsid w:val="00045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4516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516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451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4516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451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4516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4516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4516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451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4516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451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4516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1530" TargetMode="External"/><Relationship Id="rId13" Type="http://schemas.openxmlformats.org/officeDocument/2006/relationships/hyperlink" Target="http://online.zakon.kz/Document/?doc_id=30427160" TargetMode="External"/><Relationship Id="rId18" Type="http://schemas.openxmlformats.org/officeDocument/2006/relationships/hyperlink" Target="http://online.zakon.kz/Document/?doc_id=3219110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380182" TargetMode="External"/><Relationship Id="rId17" Type="http://schemas.openxmlformats.org/officeDocument/2006/relationships/hyperlink" Target="http://online.zakon.kz/Document/?doc_id=33613354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2885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4771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9669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63550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5697" TargetMode="External"/><Relationship Id="rId14" Type="http://schemas.openxmlformats.org/officeDocument/2006/relationships/hyperlink" Target="http://online.zakon.kz/Document/?doc_id=3420827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568</Words>
  <Characters>3239</Characters>
  <Application>Microsoft Office Word</Application>
  <DocSecurity>0</DocSecurity>
  <Lines>26</Lines>
  <Paragraphs>7</Paragraphs>
  <ScaleCrop>false</ScaleCrop>
  <Company>SPecialiST RePack</Company>
  <LinksUpToDate>false</LinksUpToDate>
  <CharactersWithSpaces>3800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Лукин Андрей Иванович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2024-04-25T08:15:00Z</dcterms:created>
  <dcterms:modified xsi:type="dcterms:W3CDTF">2024-04-25T08:15:00Z</dcterms:modified>
</cp:coreProperties>
</file>