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6"/>
        <w:gridCol w:w="703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E279A">
            <w:pPr>
              <w:jc w:val="center"/>
            </w:pPr>
            <w:bookmarkStart w:id="0" w:name="_GoBack"/>
            <w:bookmarkEnd w:id="0"/>
            <w:r>
              <w:rPr>
                <w:color w:val="FFFFFF"/>
                <w:sz w:val="20"/>
                <w:szCs w:val="2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197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EE279A">
            <w:pPr>
              <w:jc w:val="center"/>
            </w:pPr>
            <w:r>
              <w:rPr>
                <w:rStyle w:val="s1"/>
                <w:sz w:val="28"/>
                <w:szCs w:val="28"/>
              </w:rPr>
              <w:t>Тусупбеков Рашид Толеутаевич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E279A"/>
        </w:tc>
        <w:tc>
          <w:tcPr>
            <w:tcW w:w="4523" w:type="pct"/>
            <w:vAlign w:val="center"/>
            <w:hideMark/>
          </w:tcPr>
          <w:p w:rsidR="00000000" w:rsidRDefault="00EE279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E279A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Экс-депутат Сената Парламента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E279A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28.01.1955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E279A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Чимкент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E279A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Тусупбекова Куляш Аташевна</w:t>
            </w:r>
          </w:p>
          <w:p w:rsidR="00000000" w:rsidRDefault="00EE279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Дети: сыновья - </w:t>
            </w:r>
            <w:hyperlink r:id="rId8" w:history="1">
              <w:r>
                <w:rPr>
                  <w:rStyle w:val="a6"/>
                </w:rPr>
                <w:t>Жанат</w:t>
              </w:r>
            </w:hyperlink>
            <w:r>
              <w:t xml:space="preserve"> (1977 г.р.), Мурат (1980 г.р.), Замир (1985 г.р.), Нураби (1</w:t>
            </w:r>
            <w:r>
              <w:t>991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E279A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EE279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EE279A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государственный университет, с отличием (1976-1981)</w:t>
            </w:r>
          </w:p>
          <w:p w:rsidR="00000000" w:rsidRDefault="00EE279A">
            <w:pPr>
              <w:jc w:val="both"/>
            </w:pPr>
            <w:r>
              <w:rPr>
                <w:i/>
                <w:iCs/>
              </w:rPr>
              <w:t>Юрист-правовед</w:t>
            </w:r>
          </w:p>
          <w:p w:rsidR="00000000" w:rsidRDefault="00EE279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Государственный советник юстиции 2 класса (05.2002)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b/>
                <w:bCs/>
              </w:rPr>
              <w:t xml:space="preserve">Научные </w:t>
            </w:r>
            <w:r>
              <w:rPr>
                <w:b/>
                <w:bCs/>
                <w:color w:val="auto"/>
              </w:rPr>
              <w:t>звания, степени, деятельность:</w:t>
            </w:r>
          </w:p>
          <w:p w:rsidR="00000000" w:rsidRDefault="00EE279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  <w:color w:val="auto"/>
              </w:rPr>
              <w:t>Кандидат юридических наук, тема диссертации: «Уголовно-процессуальные правонарушения в деятельности суда первой инстанции по уголовным делам» (2007)</w:t>
            </w:r>
          </w:p>
        </w:tc>
      </w:tr>
      <w:tr w:rsidR="00000000">
        <w:trPr>
          <w:trHeight w:val="19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rStyle w:val="s1"/>
              </w:rPr>
              <w:t>Тр</w:t>
            </w:r>
            <w:r>
              <w:rPr>
                <w:rStyle w:val="s1"/>
              </w:rPr>
              <w:t>удовой стаж: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Водитель в/ч-2 УПО УВД Карагандинского облисполкома (1973);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Стажер, судья Советского райсуда г. Караганды (1981-1984);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Нуринского районного суда Карагандинской области (1984-1993);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Карагандинского облсуда (04.1993-04.1999);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коллегии по уголовным делам Верховного Суда Республики Казахстан (04.1999-10.2000);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И.о. председателя Верховного Суда Республики Казахстан (07.2000-09.2000);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</w:t>
            </w:r>
            <w:r>
              <w:rPr>
                <w:rStyle w:val="s0"/>
              </w:rPr>
              <w:t>тель Комитета по судебному администрированию при Верховном Суде Республики Казахстан (24.10.2000-21.12.2000);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Генеральный прокурор</w:t>
              </w:r>
              <w:r>
                <w:rPr>
                  <w:rStyle w:val="a6"/>
                  <w:color w:val="auto"/>
                  <w:u w:val="none"/>
                </w:rPr>
                <w:t xml:space="preserve"> Республики Казахстан</w:t>
              </w:r>
              <w:r>
                <w:rPr>
                  <w:rStyle w:val="a6"/>
                  <w:color w:val="000000"/>
                  <w:u w:val="none"/>
                </w:rPr>
                <w:t xml:space="preserve"> </w:t>
              </w:r>
            </w:hyperlink>
            <w:r>
              <w:rPr>
                <w:rStyle w:val="s0"/>
              </w:rPr>
              <w:t> (21.12.2000-02.04.2009);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6"/>
                </w:rPr>
                <w:t>Министр юстиции Республики Казахстан</w:t>
              </w:r>
            </w:hyperlink>
            <w:r>
              <w:rPr>
                <w:rStyle w:val="s0"/>
              </w:rPr>
              <w:t xml:space="preserve"> (с 02.04.2009-20.01.2012);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6"/>
                </w:rPr>
                <w:t>Председатель Агентства Республики Казахстан по борьбе с</w:t>
              </w:r>
              <w:r>
                <w:rPr>
                  <w:rStyle w:val="a6"/>
                </w:rPr>
                <w:t xml:space="preserve"> экономической и коррупционной преступностью (финансовой полиции)</w:t>
              </w:r>
            </w:hyperlink>
            <w:r>
              <w:rPr>
                <w:rStyle w:val="s0"/>
              </w:rPr>
              <w:t xml:space="preserve"> (</w:t>
            </w:r>
            <w:hyperlink r:id="rId12" w:history="1">
              <w:r>
                <w:rPr>
                  <w:rStyle w:val="a6"/>
                </w:rPr>
                <w:t>20.01.2012</w:t>
              </w:r>
            </w:hyperlink>
            <w:r>
              <w:rPr>
                <w:rStyle w:val="s0"/>
              </w:rPr>
              <w:t>-06.08.2014);</w:t>
            </w:r>
          </w:p>
          <w:p w:rsidR="00000000" w:rsidRDefault="00EE279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Высшего Судебного Совета Республики Казахстан (11.08.2014-08.2015)</w:t>
            </w:r>
          </w:p>
        </w:tc>
      </w:tr>
      <w:tr w:rsidR="00000000">
        <w:trPr>
          <w:trHeight w:val="45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pPr>
              <w:jc w:val="both"/>
            </w:pPr>
            <w:r>
              <w:rPr>
                <w:rStyle w:val="s0"/>
                <w:b/>
                <w:bCs/>
              </w:rPr>
              <w:t xml:space="preserve">Выборные </w:t>
            </w:r>
            <w:r>
              <w:rPr>
                <w:rStyle w:val="s0"/>
                <w:b/>
                <w:bCs/>
              </w:rPr>
              <w:t>должности, депутатство: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РК (</w:t>
            </w:r>
            <w:hyperlink r:id="rId13" w:history="1">
              <w:r>
                <w:rPr>
                  <w:rStyle w:val="a6"/>
                </w:rPr>
                <w:t>08.2015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6"/>
                </w:rPr>
                <w:t>12.08.2019</w:t>
              </w:r>
            </w:hyperlink>
            <w:r>
              <w:rPr>
                <w:rStyle w:val="s0"/>
              </w:rPr>
              <w:t xml:space="preserve">), член </w:t>
            </w:r>
            <w:r>
              <w:t>Комитета по конституционному законодате</w:t>
            </w:r>
            <w:r>
              <w:t>льству, судебной системе и правоохранительным органам (</w:t>
            </w:r>
            <w:hyperlink r:id="rId15" w:history="1">
              <w:r>
                <w:rPr>
                  <w:rStyle w:val="a6"/>
                </w:rPr>
                <w:t>04.09.2017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rStyle w:val="s1"/>
              </w:rPr>
              <w:t>Прочие должности: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6" w:history="1">
              <w:r>
                <w:rPr>
                  <w:rStyle w:val="a6"/>
                </w:rPr>
                <w:t xml:space="preserve">Член Высшего судебного совета </w:t>
              </w:r>
              <w:r>
                <w:rPr>
                  <w:rStyle w:val="a6"/>
                </w:rPr>
                <w:t>Республики Казахстан</w:t>
              </w:r>
            </w:hyperlink>
            <w:r>
              <w:rPr>
                <w:rStyle w:val="s0"/>
              </w:rPr>
              <w:t>;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  <w:color w:val="auto"/>
              </w:rPr>
              <w:t>Член комиссии по правам человека при Президенте Республики Казахстан, председатель Совета по связям с религиозными объединениями при Правительстве Республики Казахстан (05.2009)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«Барыс» 2-ой степени (2003), «Парасат» (2011)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Благодарственное письмо Президента Республики Казахстан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Звание «Құрметті судья» (Почётный судья) (2014)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17" w:history="1">
              <w:r>
                <w:rPr>
                  <w:rStyle w:val="a6"/>
                </w:rPr>
                <w:t>Юбилейная медаль «10 лет Астане»</w:t>
              </w:r>
            </w:hyperlink>
            <w:r>
              <w:t xml:space="preserve"> (01.07.2008)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редакционного совета журнала «Закон и время»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E279A">
            <w:r>
              <w:rPr>
                <w:b/>
                <w:bCs/>
              </w:rPr>
              <w:t>Воинская служба, воинские и специаль</w:t>
            </w:r>
            <w:r>
              <w:rPr>
                <w:b/>
                <w:bCs/>
              </w:rPr>
              <w:t>ные звания, классные чины:</w:t>
            </w:r>
          </w:p>
          <w:p w:rsidR="00000000" w:rsidRDefault="00EE279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(1973-1975)</w:t>
            </w:r>
          </w:p>
        </w:tc>
      </w:tr>
    </w:tbl>
    <w:p w:rsidR="00000000" w:rsidRDefault="00EE279A">
      <w:r>
        <w:t> </w:t>
      </w:r>
    </w:p>
    <w:p w:rsidR="00000000" w:rsidRDefault="00EE279A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279A" w:rsidRDefault="00EE279A" w:rsidP="00EE279A">
      <w:r>
        <w:separator/>
      </w:r>
    </w:p>
  </w:endnote>
  <w:endnote w:type="continuationSeparator" w:id="0">
    <w:p w:rsidR="00EE279A" w:rsidRDefault="00EE279A" w:rsidP="00EE2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9A" w:rsidRDefault="00EE279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9A" w:rsidRDefault="00EE279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9A" w:rsidRDefault="00EE279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279A" w:rsidRDefault="00EE279A" w:rsidP="00EE279A">
      <w:r>
        <w:separator/>
      </w:r>
    </w:p>
  </w:footnote>
  <w:footnote w:type="continuationSeparator" w:id="0">
    <w:p w:rsidR="00EE279A" w:rsidRDefault="00EE279A" w:rsidP="00EE2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9A" w:rsidRDefault="00EE279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9A" w:rsidRDefault="00EE279A" w:rsidP="00EE27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279A" w:rsidRPr="00EE279A" w:rsidRDefault="00EE279A" w:rsidP="00EE279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Тусупбеков Рашид Толеутаевич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279A" w:rsidRDefault="00EE279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279A"/>
    <w:rsid w:val="00EE2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E27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E279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E27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E27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EE27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E279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E27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E27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95614" TargetMode="External"/><Relationship Id="rId13" Type="http://schemas.openxmlformats.org/officeDocument/2006/relationships/hyperlink" Target="http://online.zakon.kz/Document/?doc_id=3909708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109688" TargetMode="External"/><Relationship Id="rId17" Type="http://schemas.openxmlformats.org/officeDocument/2006/relationships/hyperlink" Target="http://online.zakon.kz/Document/?doc_id=3019021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136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970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6076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39918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33" TargetMode="External"/><Relationship Id="rId14" Type="http://schemas.openxmlformats.org/officeDocument/2006/relationships/hyperlink" Target="http://online.zakon.kz/Document/?doc_id=3524051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2894</Characters>
  <Application>Microsoft Office Word</Application>
  <DocSecurity>0</DocSecurity>
  <Lines>24</Lines>
  <Paragraphs>6</Paragraphs>
  <ScaleCrop>false</ScaleCrop>
  <Company/>
  <LinksUpToDate>false</LinksUpToDate>
  <CharactersWithSpaces>3395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Тусупбеков Рашид Толеутаевич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2023-09-02T07:21:00Z</dcterms:created>
  <dcterms:modified xsi:type="dcterms:W3CDTF">2023-09-02T07:21:00Z</dcterms:modified>
</cp:coreProperties>
</file>