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79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66850" cy="1952625"/>
                  <wp:effectExtent l="0" t="0" r="0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49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7" w:type="pct"/>
            <w:vAlign w:val="center"/>
            <w:hideMark/>
          </w:tcPr>
          <w:p w:rsidR="00000000" w:rsidRDefault="00A15210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Алимжанов Бекен Оке</w:t>
            </w:r>
            <w:r>
              <w:rPr>
                <w:b/>
                <w:bCs/>
                <w:sz w:val="28"/>
                <w:szCs w:val="28"/>
              </w:rPr>
              <w:t>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15210"/>
        </w:tc>
        <w:tc>
          <w:tcPr>
            <w:tcW w:w="4207" w:type="pct"/>
            <w:vAlign w:val="center"/>
            <w:hideMark/>
          </w:tcPr>
          <w:p w:rsidR="00000000" w:rsidRDefault="00A15210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vAlign w:val="center"/>
            <w:hideMark/>
          </w:tcPr>
          <w:p w:rsidR="00000000" w:rsidRDefault="00A15210"/>
        </w:tc>
        <w:tc>
          <w:tcPr>
            <w:tcW w:w="42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pPr>
              <w:spacing w:line="280" w:lineRule="atLeast"/>
            </w:pPr>
            <w:r>
              <w:rPr>
                <w:b/>
                <w:bCs/>
              </w:rPr>
              <w:t xml:space="preserve">Последняя должность: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206"/>
        </w:trPr>
        <w:tc>
          <w:tcPr>
            <w:tcW w:w="0" w:type="auto"/>
            <w:vMerge/>
            <w:vAlign w:val="center"/>
            <w:hideMark/>
          </w:tcPr>
          <w:p w:rsidR="00000000" w:rsidRDefault="00A15210"/>
        </w:tc>
        <w:tc>
          <w:tcPr>
            <w:tcW w:w="42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pPr>
              <w:spacing w:line="20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24.03.1947</w:t>
            </w:r>
          </w:p>
        </w:tc>
      </w:tr>
      <w:tr w:rsidR="00000000">
        <w:trPr>
          <w:trHeight w:val="143"/>
        </w:trPr>
        <w:tc>
          <w:tcPr>
            <w:tcW w:w="0" w:type="auto"/>
            <w:vMerge/>
            <w:vAlign w:val="center"/>
            <w:hideMark/>
          </w:tcPr>
          <w:p w:rsidR="00000000" w:rsidRDefault="00A15210"/>
        </w:tc>
        <w:tc>
          <w:tcPr>
            <w:tcW w:w="42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pPr>
              <w:spacing w:line="143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РСФСР</w:t>
            </w:r>
            <w:r>
              <w:t>; Омская область; Марьяновский район; аул Карабас</w:t>
            </w:r>
          </w:p>
        </w:tc>
      </w:tr>
      <w:tr w:rsidR="00000000">
        <w:trPr>
          <w:trHeight w:val="930"/>
        </w:trPr>
        <w:tc>
          <w:tcPr>
            <w:tcW w:w="0" w:type="auto"/>
            <w:vMerge/>
            <w:vAlign w:val="center"/>
            <w:hideMark/>
          </w:tcPr>
          <w:p w:rsidR="00000000" w:rsidRDefault="00A15210"/>
        </w:tc>
        <w:tc>
          <w:tcPr>
            <w:tcW w:w="42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b/>
                <w:bCs/>
              </w:rPr>
              <w:t>Семейное положение, родственные связи: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Женат (супруга - доктор сельскохозяйственных наук, профессор)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два сына и дочь</w:t>
            </w:r>
          </w:p>
        </w:tc>
      </w:tr>
      <w:tr w:rsidR="00000000">
        <w:trPr>
          <w:trHeight w:val="264"/>
        </w:trPr>
        <w:tc>
          <w:tcPr>
            <w:tcW w:w="0" w:type="auto"/>
            <w:vMerge/>
            <w:vAlign w:val="center"/>
            <w:hideMark/>
          </w:tcPr>
          <w:p w:rsidR="00000000" w:rsidRDefault="00A15210"/>
        </w:tc>
        <w:tc>
          <w:tcPr>
            <w:tcW w:w="42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b/>
                <w:bCs/>
              </w:rPr>
              <w:t xml:space="preserve">Владение языками: </w:t>
            </w:r>
          </w:p>
          <w:p w:rsidR="00000000" w:rsidRDefault="00A15210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Зоотехническое отделение Котуркульского техникума Кокчетавской области (1963);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Зоотехнический факультет Московской сельскохозяйственной академии им. К.А. Тимирязева (1972);</w:t>
            </w:r>
          </w:p>
          <w:p w:rsidR="00000000" w:rsidRDefault="00A15210">
            <w:r>
              <w:rPr>
                <w:i/>
                <w:iCs/>
              </w:rPr>
              <w:t>Ученый-зоотехник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Стажер-ис</w:t>
            </w:r>
            <w:r>
              <w:t>следователь, аспирант Московской сельскохозяйственной академии им. К.А. Тимирязева (1972-1976);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сельскохозяйственных наук (1977);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сельскохозяйственных наук (1993);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 академии Международной академии наук Высшей ш</w:t>
            </w:r>
            <w:r>
              <w:rPr>
                <w:rStyle w:val="s0"/>
              </w:rPr>
              <w:t>колы (1994)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rStyle w:val="s1"/>
              </w:rPr>
              <w:t>Трудовой стаж: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Рабочий, зоотехник совхоза «Ивановский» Целиноградской области (1963);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Ассистент, старший преподаватель, заведующий кафедрой, декан факультета, проректор по заочной форме обучения, проректор по научной работе Целиноградского сельскохозяйственного института (ныне Казахский государственный агротехнический университет имени С. С</w:t>
            </w:r>
            <w:r>
              <w:t>ейфуллина) (1976-1987);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науки и учебных</w:t>
            </w:r>
            <w:r>
              <w:t xml:space="preserve"> заведений Целиноградского обкома Компартии Казахстана, второй секретарь Целиноградского горкома партии (1987-1990);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Проректор Целиноградского сельскохозяйственного института (1990-199</w:t>
            </w:r>
            <w:r>
              <w:t>3);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Президент-ректор Казахского государственного агротехнического университета имени С. Сейфуллина (1993-2004)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rStyle w:val="s1"/>
              </w:rPr>
              <w:t>Прочие должности:</w:t>
            </w:r>
          </w:p>
          <w:p w:rsidR="00000000" w:rsidRDefault="00A15210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президиума международной ассоциации «Интервуз»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rStyle w:val="s1"/>
              </w:rPr>
              <w:t>Выборные должности, депутатство:</w:t>
            </w:r>
            <w:r>
              <w:rPr>
                <w:rStyle w:val="s0"/>
              </w:rPr>
              <w:t xml:space="preserve"> 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Неоднократно</w:t>
            </w:r>
            <w:r>
              <w:rPr>
                <w:rStyle w:val="s0"/>
              </w:rPr>
              <w:t xml:space="preserve"> избирался депутатом городского Совета народных депутатов, Депутат маслихата города Астаны (2003-2004);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III созыва от избирательного округа № 1 г. Астана, член Комитета по социально - культурному разв</w:t>
            </w:r>
            <w:r>
              <w:t>итию Мажилиса Парламента Республики Казахстан, ч</w:t>
            </w:r>
            <w:r>
              <w:rPr>
                <w:rStyle w:val="s0"/>
              </w:rPr>
              <w:t>лен депутатской группы Парламента Республики Казахстан «Енбек», член депутатской группы Парламента Республики Казахстан по народонаселению и развитию «Отбасы»</w:t>
            </w:r>
            <w:r>
              <w:t xml:space="preserve"> (19.09.2004-20.06.2007);</w:t>
            </w:r>
          </w:p>
          <w:p w:rsidR="00000000" w:rsidRDefault="00A1521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</w:t>
            </w:r>
            <w:r>
              <w:t xml:space="preserve">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(12.07.2007-27.08.2007),</w:t>
            </w:r>
            <w:r>
              <w:rPr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 xml:space="preserve">), Секретарь Комитета по социально-культурному развитию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rStyle w:val="s1"/>
              </w:rPr>
              <w:t>Партийная принадлежность:</w:t>
            </w:r>
          </w:p>
          <w:p w:rsidR="00000000" w:rsidRDefault="00A15210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(2002);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Медаль «Астана»;</w:t>
            </w:r>
          </w:p>
          <w:p w:rsidR="00000000" w:rsidRDefault="00A1521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работник образования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210">
            <w:r>
              <w:rPr>
                <w:rStyle w:val="s1"/>
              </w:rPr>
              <w:t>Научные, литературные т</w:t>
            </w:r>
            <w:r>
              <w:rPr>
                <w:rStyle w:val="s1"/>
              </w:rPr>
              <w:t>руды, публикации:</w:t>
            </w:r>
          </w:p>
          <w:p w:rsidR="00000000" w:rsidRDefault="00A15210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170 научных трудов, в том числе 2 монографий, 2 учебников, более 25 брошюр, наиболее крупные из них учебник «Интенсивная технология производства молока» (1991), монография «Продуктивность качества и биологические особен</w:t>
            </w:r>
            <w:r>
              <w:t>ности молочного скота Северного Казахстана» (1992). Ответственный редактор и составитель научных трудов «Мудрость как человеческая ценность», «Учение В.И. Вернадского и современная экологическая ситуация», брошюры «Подготовка специалистов сельского хозяйст</w:t>
            </w:r>
            <w:r>
              <w:t>ва в университетах США», «Сельское хозяйство Италии» и статьи «Инвестиции в образование - инвестиции в будущее страны» и др.</w:t>
            </w:r>
          </w:p>
        </w:tc>
      </w:tr>
    </w:tbl>
    <w:p w:rsidR="00000000" w:rsidRDefault="00A15210">
      <w:r>
        <w:t> </w:t>
      </w:r>
    </w:p>
    <w:p w:rsidR="00000000" w:rsidRDefault="00A15210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210" w:rsidRDefault="00A15210" w:rsidP="00A15210">
      <w:r>
        <w:separator/>
      </w:r>
    </w:p>
  </w:endnote>
  <w:endnote w:type="continuationSeparator" w:id="0">
    <w:p w:rsidR="00A15210" w:rsidRDefault="00A15210" w:rsidP="00A15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10" w:rsidRDefault="00A1521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10" w:rsidRDefault="00A1521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10" w:rsidRDefault="00A1521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210" w:rsidRDefault="00A15210" w:rsidP="00A15210">
      <w:r>
        <w:separator/>
      </w:r>
    </w:p>
  </w:footnote>
  <w:footnote w:type="continuationSeparator" w:id="0">
    <w:p w:rsidR="00A15210" w:rsidRDefault="00A15210" w:rsidP="00A152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10" w:rsidRDefault="00A1521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10" w:rsidRDefault="00A15210" w:rsidP="00A1521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210" w:rsidRPr="00A15210" w:rsidRDefault="00A15210" w:rsidP="00A1521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Алимжанов Бекен Окенович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210" w:rsidRDefault="00A1521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210"/>
    <w:rsid w:val="00A1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152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5210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1521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1521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1521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152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152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5210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1521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1521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1521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152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822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560</Words>
  <Characters>3192</Characters>
  <Application>Microsoft Office Word</Application>
  <DocSecurity>0</DocSecurity>
  <Lines>26</Lines>
  <Paragraphs>7</Paragraphs>
  <ScaleCrop>false</ScaleCrop>
  <Company/>
  <LinksUpToDate>false</LinksUpToDate>
  <CharactersWithSpaces>3745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Алимжанов Бекен Окенович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2023-11-04T04:26:00Z</dcterms:created>
  <dcterms:modified xsi:type="dcterms:W3CDTF">2023-11-04T04:26:00Z</dcterms:modified>
</cp:coreProperties>
</file>