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704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44B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573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39838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44B6">
            <w:pPr>
              <w:pStyle w:val="pc"/>
            </w:pPr>
            <w:r>
              <w:rPr>
                <w:rStyle w:val="s1"/>
                <w:sz w:val="28"/>
                <w:szCs w:val="28"/>
              </w:rPr>
              <w:t>Дунаев Арман Галиаскарович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544B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44B6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544B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4B6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Председатель Совета директоров АО «Altyn Bank</w:t>
            </w:r>
            <w:r>
              <w:rPr>
                <w:rStyle w:val="s0"/>
              </w:rPr>
              <w:t>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544B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4B6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07.10.1966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544B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4B6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Талдыкорганская область; Гвардейский район; с. Кугалы 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544B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4B6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544B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Дунаева Гульжан Султановна</w:t>
            </w:r>
          </w:p>
          <w:p w:rsidR="00000000" w:rsidRDefault="002544B6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Адиль (1993 г.р.); дочь - Алуа (1997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544B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4B6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544B6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</w:t>
            </w:r>
            <w:r>
              <w:t>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4B6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544B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имени С.М. Кирова, философско-экономический факультет (1988)</w:t>
            </w:r>
          </w:p>
          <w:p w:rsidR="00000000" w:rsidRDefault="002544B6">
            <w:pPr>
              <w:pStyle w:val="p"/>
            </w:pPr>
            <w:r>
              <w:rPr>
                <w:i/>
                <w:iCs/>
              </w:rPr>
              <w:t xml:space="preserve">Политическая экономия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4B6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2544B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Московского государственного университета (1988-1991);</w:t>
            </w:r>
          </w:p>
          <w:p w:rsidR="00000000" w:rsidRDefault="002544B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«Развитие арендных отношений и эффективность производства» (1992)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4B6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2544B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</w:t>
            </w:r>
            <w:r>
              <w:rPr>
                <w:sz w:val="14"/>
                <w:szCs w:val="14"/>
              </w:rPr>
              <w:t xml:space="preserve">   </w:t>
            </w:r>
            <w:r>
              <w:t>Ассистент ДГСМИ (1988);</w:t>
            </w:r>
          </w:p>
          <w:p w:rsidR="00000000" w:rsidRDefault="002544B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Консультант НТО «Сервис-Центр» (1991-1992);</w:t>
            </w:r>
          </w:p>
          <w:p w:rsidR="00000000" w:rsidRDefault="002544B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Главный специалист, заведующий отделом внешних связей Южно-Казахстанской областной администрации (1992-1993);</w:t>
            </w:r>
          </w:p>
          <w:p w:rsidR="00000000" w:rsidRDefault="002544B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Главный специалист, начальник ОВС, начальник отдела инве</w:t>
            </w:r>
            <w:r>
              <w:t>стиционных проектов, директор управления инвестиционных программ Казахской холдинговой компании «Астана-Холдинг» (1993-1998);</w:t>
            </w:r>
          </w:p>
          <w:p w:rsidR="00000000" w:rsidRDefault="002544B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Начальник управления инвестиционных и международных программ ЗАО «Банк ТуранАлем» (1998-2000);</w:t>
            </w:r>
          </w:p>
          <w:p w:rsidR="00000000" w:rsidRDefault="002544B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Исполняющий обязанност</w:t>
            </w:r>
            <w:r>
              <w:t>и директора, директор департамента государственного заимствования Министерства финансов Республики Казахстан (02.2000-05.2001);</w:t>
            </w:r>
          </w:p>
          <w:p w:rsidR="00000000" w:rsidRDefault="002544B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Вице-министр финансов Республики Казахстан (05.2001-04.09.2002);</w:t>
            </w:r>
          </w:p>
          <w:p w:rsidR="00000000" w:rsidRDefault="002544B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Вице-министр экономики и бюджетного планирования Республики Казахстан</w:t>
              </w:r>
            </w:hyperlink>
            <w:r>
              <w:t xml:space="preserve"> (04.09.2002-06.2003);</w:t>
            </w:r>
          </w:p>
          <w:p w:rsidR="00000000" w:rsidRDefault="002544B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правления ЗАО «Национальный инновационный фонд» (06.2003-03.2004);</w:t>
            </w:r>
          </w:p>
          <w:p w:rsidR="00000000" w:rsidRDefault="002544B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</w:t>
            </w:r>
            <w:r>
              <w:t xml:space="preserve"> Вице-министр финансов Республики Казахстан (03.2004-05.04.2004);</w:t>
            </w:r>
          </w:p>
          <w:p w:rsidR="00000000" w:rsidRDefault="002544B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Министр финансов Республики Казахстан</w:t>
              </w:r>
            </w:hyperlink>
            <w:r>
              <w:t xml:space="preserve"> (05.04.2004-19.01.2006);</w:t>
            </w:r>
          </w:p>
          <w:p w:rsidR="00000000" w:rsidRDefault="002544B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Председатель Агентства Республики Казахстан по рег</w:t>
            </w:r>
            <w:r>
              <w:t>улированию и надзору финансового рынка и финансовых организаций (19.01.2006-23.01.2008);</w:t>
            </w:r>
          </w:p>
          <w:p w:rsidR="00000000" w:rsidRDefault="002544B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правления АО «Фонд устойчивого развития «Казына» </w:t>
            </w:r>
            <w:r>
              <w:t>(23.01.2008-</w:t>
            </w:r>
            <w:hyperlink r:id="rId10" w:history="1">
              <w:r>
                <w:rPr>
                  <w:rStyle w:val="a4"/>
                </w:rPr>
                <w:t>13.10.2008</w:t>
              </w:r>
            </w:hyperlink>
            <w:r>
              <w:t>);</w:t>
            </w:r>
          </w:p>
          <w:p w:rsidR="00000000" w:rsidRDefault="002544B6">
            <w:pPr>
              <w:pStyle w:val="pj"/>
              <w:ind w:left="284" w:hanging="25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Заместитель председателя правления АО «Фонд национального благосостояния «Самрук-Казына»</w:t>
              </w:r>
            </w:hyperlink>
            <w:r>
              <w:rPr>
                <w:rStyle w:val="s0"/>
              </w:rPr>
              <w:t xml:space="preserve"> (18.10.2008-</w:t>
            </w:r>
            <w:hyperlink r:id="rId12" w:history="1">
              <w:r>
                <w:rPr>
                  <w:rStyle w:val="a4"/>
                </w:rPr>
                <w:t>05.2011</w:t>
              </w:r>
            </w:hyperlink>
            <w:r>
              <w:rPr>
                <w:rStyle w:val="s0"/>
              </w:rPr>
              <w:t>);</w:t>
            </w:r>
          </w:p>
          <w:p w:rsidR="00000000" w:rsidRDefault="002544B6">
            <w:pPr>
              <w:pStyle w:val="pj"/>
              <w:ind w:left="284" w:hanging="25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председателя правления АО «Фонд национального благосостояния «Самрук-Казына» (12.2011-02.2012);</w:t>
            </w:r>
          </w:p>
          <w:p w:rsidR="00000000" w:rsidRDefault="002544B6">
            <w:pPr>
              <w:pStyle w:val="pj"/>
              <w:ind w:left="284" w:hanging="25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Председатель Совета директоров АО «Altyn Bank» ДБ АО «Народный Банк Казахстана» (</w:t>
            </w:r>
            <w:hyperlink r:id="rId13" w:history="1">
              <w:r>
                <w:rPr>
                  <w:rStyle w:val="a4"/>
                </w:rPr>
                <w:t>12.2014</w:t>
              </w:r>
            </w:hyperlink>
            <w:r>
              <w:rPr>
                <w:rStyle w:val="s0"/>
              </w:rPr>
              <w:t>-07.2017);</w:t>
            </w:r>
          </w:p>
          <w:p w:rsidR="00000000" w:rsidRDefault="002544B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совета директоров </w:t>
            </w:r>
            <w:r>
              <w:rPr>
                <w:rStyle w:val="s0"/>
              </w:rPr>
              <w:t xml:space="preserve">АО «Народный банк Казахстана», Независимый директор АО «Народный банк Казахстана» (с 09.2013, переназначен </w:t>
            </w:r>
            <w:hyperlink r:id="rId14" w:history="1">
              <w:r>
                <w:rPr>
                  <w:rStyle w:val="a4"/>
                </w:rPr>
                <w:t>22.04.2016</w:t>
              </w:r>
            </w:hyperlink>
            <w:r>
              <w:rPr>
                <w:rStyle w:val="s0"/>
              </w:rPr>
              <w:t>);</w:t>
            </w:r>
          </w:p>
          <w:p w:rsidR="00000000" w:rsidRDefault="002544B6">
            <w:pPr>
              <w:pStyle w:val="pj"/>
              <w:ind w:left="284" w:hanging="25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Председатель Сов</w:t>
            </w:r>
            <w:r>
              <w:rPr>
                <w:rStyle w:val="s0"/>
              </w:rPr>
              <w:t xml:space="preserve">ета директоров </w:t>
            </w:r>
            <w:r>
              <w:t>АО «Halyk Finance» (2017-01.05.2025);</w:t>
            </w:r>
          </w:p>
          <w:p w:rsidR="00000000" w:rsidRDefault="002544B6">
            <w:pPr>
              <w:pStyle w:val="pj"/>
              <w:ind w:left="284" w:hanging="25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Председатель Совета директоров АО «Народный Банк Казахстана»</w:t>
            </w:r>
            <w:r>
              <w:t xml:space="preserve"> (01.05.2025-07.2025);</w:t>
            </w:r>
          </w:p>
          <w:p w:rsidR="00000000" w:rsidRDefault="002544B6">
            <w:pPr>
              <w:pStyle w:val="pj"/>
              <w:ind w:left="284" w:hanging="25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Председатель Совета директоров АО «Altyn Bank (ДБ China CITIC Bank Corporation Ltd.)» (с 07.2025)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4B6">
            <w:pPr>
              <w:pStyle w:val="p"/>
            </w:pPr>
            <w:r>
              <w:rPr>
                <w:rStyle w:val="s1"/>
              </w:rPr>
              <w:t>Прочие</w:t>
            </w:r>
            <w:r>
              <w:rPr>
                <w:rStyle w:val="s1"/>
              </w:rPr>
              <w:t xml:space="preserve"> должности:</w:t>
            </w:r>
          </w:p>
          <w:p w:rsidR="00000000" w:rsidRDefault="002544B6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директоров ЗАО «Фонд развития малого предпринимательства» (2002-2003);</w:t>
            </w:r>
          </w:p>
          <w:p w:rsidR="00000000" w:rsidRDefault="002544B6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5" w:history="1">
              <w:r>
                <w:rPr>
                  <w:rStyle w:val="a4"/>
                </w:rPr>
                <w:t>Председатель совета директоров АО «БТА Банк»</w:t>
              </w:r>
            </w:hyperlink>
            <w:r>
              <w:t xml:space="preserve"> (04.02.2009-08.2011);</w:t>
            </w:r>
          </w:p>
          <w:p w:rsidR="00000000" w:rsidRDefault="002544B6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предпринимателей при Президенте Республики Казахстан (04.2008-05.2010);</w:t>
            </w:r>
          </w:p>
          <w:p w:rsidR="00000000" w:rsidRDefault="002544B6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национальных инвесторов при Президенте Республики Казахстан (09.2007-11.2008; 05.2009-05.2010);</w:t>
            </w:r>
          </w:p>
          <w:p w:rsidR="00000000" w:rsidRDefault="002544B6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t xml:space="preserve">    </w:t>
            </w:r>
            <w:r>
              <w:rPr>
                <w:rStyle w:val="s0"/>
              </w:rPr>
              <w:t>Председатель Совета директоров АО «Казына Капитал Ме</w:t>
            </w:r>
            <w:r>
              <w:rPr>
                <w:rStyle w:val="s0"/>
              </w:rPr>
              <w:t>неджмент» (11.2008-06.2011);</w:t>
            </w:r>
          </w:p>
          <w:p w:rsidR="00000000" w:rsidRDefault="002544B6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t>   </w:t>
            </w:r>
            <w:r>
              <w:rPr>
                <w:rStyle w:val="s0"/>
              </w:rPr>
              <w:t>Член Совета директоров Sekerbank Турция (2009-2013);</w:t>
            </w:r>
          </w:p>
          <w:p w:rsidR="00000000" w:rsidRDefault="002544B6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t>   </w:t>
            </w:r>
            <w:r>
              <w:rPr>
                <w:rStyle w:val="s0"/>
              </w:rPr>
              <w:t>Председатель Совета директоров АО «Фонд стрессовых активов» (12.2008);</w:t>
            </w:r>
          </w:p>
          <w:p w:rsidR="00000000" w:rsidRDefault="002544B6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t>   </w:t>
            </w:r>
            <w:r>
              <w:rPr>
                <w:rStyle w:val="s0"/>
              </w:rPr>
              <w:t>Член Комитета Советников при Совете Директоров ТОО «Tele2» (12.2012);</w:t>
            </w:r>
          </w:p>
          <w:p w:rsidR="00000000" w:rsidRDefault="002544B6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rStyle w:val="s0"/>
              </w:rPr>
              <w:t>Независимый дире</w:t>
            </w:r>
            <w:r>
              <w:rPr>
                <w:rStyle w:val="s0"/>
              </w:rPr>
              <w:t>ктор - Член Совета директоров АО «Казкоммерцбанк» (</w:t>
            </w:r>
            <w:hyperlink r:id="rId16" w:history="1">
              <w:r>
                <w:rPr>
                  <w:rStyle w:val="a4"/>
                </w:rPr>
                <w:t>07.2017</w:t>
              </w:r>
            </w:hyperlink>
            <w:r>
              <w:rPr>
                <w:rStyle w:val="s0"/>
              </w:rPr>
              <w:t>);</w:t>
            </w:r>
          </w:p>
          <w:p w:rsidR="00000000" w:rsidRDefault="002544B6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t xml:space="preserve">Независимый директор НАО «ГЦПНК» (с </w:t>
            </w:r>
            <w:hyperlink r:id="rId17" w:history="1">
              <w:r>
                <w:rPr>
                  <w:rStyle w:val="a4"/>
                </w:rPr>
                <w:t>03.2021</w:t>
              </w:r>
            </w:hyperlink>
            <w:r>
              <w:t>);</w:t>
            </w:r>
          </w:p>
          <w:p w:rsidR="00000000" w:rsidRDefault="002544B6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Член Совета директоров АО «Народный Банк Казахстана» (с 05.2023)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4B6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544B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</w:t>
            </w:r>
            <w:r>
              <w:t>Құрмет</w:t>
            </w:r>
            <w:r>
              <w:rPr>
                <w:rStyle w:val="s0"/>
              </w:rPr>
              <w:t>» (2005), «Парасат» (2010);</w:t>
            </w:r>
          </w:p>
          <w:p w:rsidR="00000000" w:rsidRDefault="002544B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Юбилейные медали «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Конституциясына 10 ж</w:t>
            </w:r>
            <w:r>
              <w:rPr>
                <w:rStyle w:val="s0"/>
              </w:rPr>
              <w:t>ыл</w:t>
            </w:r>
            <w:r>
              <w:t>» (2005), «Қазақстан Республикасыныә Парламентіне 10 жыл» (2006)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4B6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2544B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</w:tbl>
    <w:p w:rsidR="00000000" w:rsidRDefault="002544B6">
      <w:pPr>
        <w:pStyle w:val="p"/>
      </w:pPr>
      <w:r>
        <w:t> </w:t>
      </w:r>
    </w:p>
    <w:p w:rsidR="00000000" w:rsidRDefault="002544B6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44B6" w:rsidRDefault="002544B6" w:rsidP="002544B6">
      <w:r>
        <w:separator/>
      </w:r>
    </w:p>
  </w:endnote>
  <w:endnote w:type="continuationSeparator" w:id="0">
    <w:p w:rsidR="002544B6" w:rsidRDefault="002544B6" w:rsidP="002544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4B6" w:rsidRDefault="002544B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4B6" w:rsidRDefault="002544B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4B6" w:rsidRDefault="002544B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44B6" w:rsidRDefault="002544B6" w:rsidP="002544B6">
      <w:r>
        <w:separator/>
      </w:r>
    </w:p>
  </w:footnote>
  <w:footnote w:type="continuationSeparator" w:id="0">
    <w:p w:rsidR="002544B6" w:rsidRDefault="002544B6" w:rsidP="002544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4B6" w:rsidRDefault="002544B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4B6" w:rsidRDefault="002544B6" w:rsidP="002544B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44B6" w:rsidRPr="002544B6" w:rsidRDefault="002544B6" w:rsidP="002544B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Дунаев Арман Галиаскарович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4B6" w:rsidRDefault="002544B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44B6"/>
    <w:rsid w:val="0025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544B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544B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544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544B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544B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44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544B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544B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544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544B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544B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44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3203" TargetMode="External"/><Relationship Id="rId13" Type="http://schemas.openxmlformats.org/officeDocument/2006/relationships/hyperlink" Target="http://online.zakon.kz/Document/?doc_id=3163551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986482" TargetMode="External"/><Relationship Id="rId17" Type="http://schemas.openxmlformats.org/officeDocument/2006/relationships/hyperlink" Target="http://online.zakon.kz/Document/?doc_id=3193024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7087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5324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7799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21008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247" TargetMode="External"/><Relationship Id="rId14" Type="http://schemas.openxmlformats.org/officeDocument/2006/relationships/hyperlink" Target="http://online.zakon.kz/Document/?doc_id=3642802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710</Words>
  <Characters>4053</Characters>
  <Application>Microsoft Office Word</Application>
  <DocSecurity>0</DocSecurity>
  <Lines>33</Lines>
  <Paragraphs>9</Paragraphs>
  <ScaleCrop>false</ScaleCrop>
  <Company/>
  <LinksUpToDate>false</LinksUpToDate>
  <CharactersWithSpaces>4754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2025-07-03T06:45:00Z</dcterms:created>
  <dcterms:modified xsi:type="dcterms:W3CDTF">2025-07-03T06:45:00Z</dcterms:modified>
</cp:coreProperties>
</file>