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E58">
      <w:pPr>
        <w:jc w:val="both"/>
      </w:pPr>
      <w:bookmarkStart w:id="0" w:name="_GoBack"/>
      <w:bookmarkEnd w:id="0"/>
      <w:r>
        <w:rPr>
          <w:rStyle w:val="s3"/>
        </w:rPr>
        <w:t xml:space="preserve">Текст статьи 18 в редакции, действовавшей до внесения изменений от 7 мая 2007 года  </w:t>
      </w:r>
    </w:p>
    <w:p w:rsidR="00000000" w:rsidRDefault="00AB0E58">
      <w:pPr>
        <w:jc w:val="both"/>
      </w:pPr>
      <w:r>
        <w:rPr>
          <w:rStyle w:val="s3"/>
        </w:rPr>
        <w:t> </w:t>
      </w:r>
    </w:p>
    <w:p w:rsidR="00000000" w:rsidRDefault="00AB0E58">
      <w:pPr>
        <w:jc w:val="both"/>
      </w:pPr>
      <w:r>
        <w:rPr>
          <w:rStyle w:val="s3"/>
        </w:rPr>
        <w:t xml:space="preserve">Статья 18 изменена </w:t>
      </w:r>
      <w:hyperlink r:id="rId7" w:anchor="sub_id=4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0E58">
      <w:pPr>
        <w:ind w:firstLine="400"/>
        <w:jc w:val="both"/>
      </w:pPr>
      <w:r>
        <w:rPr>
          <w:rStyle w:val="s16"/>
        </w:rPr>
        <w:t>Статья 18.</w:t>
      </w:r>
      <w:r>
        <w:t xml:space="preserve"> Основные требования к эксплуатирующей организации </w:t>
      </w:r>
    </w:p>
    <w:p w:rsidR="00000000" w:rsidRDefault="00AB0E58">
      <w:pPr>
        <w:ind w:firstLine="400"/>
        <w:jc w:val="both"/>
      </w:pPr>
      <w:r>
        <w:t>1. Эксплуатирующая органи</w:t>
      </w:r>
      <w:r>
        <w:t>зация несет всю полноту ответственности за безопасность ядерной установки, источника ионизирующего излучения, пункта размещения, а также за надлежащее обращение с ядерными материалами и радиоактивными веществами. Ответственность за безопасность ядерной уст</w:t>
      </w:r>
      <w:r>
        <w:t xml:space="preserve">ановки, источника ионизирующего излучения, пункта размещения сохраняется даже в случае прекращения действия лицензии до передачи указанных объектов другой эксплуатирующей организации или получения новой лицензии. </w:t>
      </w:r>
    </w:p>
    <w:p w:rsidR="00000000" w:rsidRDefault="00AB0E58">
      <w:pPr>
        <w:ind w:firstLine="400"/>
        <w:jc w:val="both"/>
      </w:pPr>
      <w:r>
        <w:t xml:space="preserve">2. Эксплуатирующая организация обязана: </w:t>
      </w:r>
    </w:p>
    <w:p w:rsidR="00000000" w:rsidRDefault="00AB0E58">
      <w:pPr>
        <w:ind w:firstLine="400"/>
        <w:jc w:val="both"/>
      </w:pPr>
      <w:r>
        <w:t>о</w:t>
      </w:r>
      <w:r>
        <w:t xml:space="preserve">бладать необходимыми финансовыми, материально-техническими и людскими ресурсами, достаточными для обеспечения безопасности на всех этапах деятельности при использовании объектов атомной энергии; </w:t>
      </w:r>
    </w:p>
    <w:p w:rsidR="00000000" w:rsidRDefault="00AB0E58">
      <w:pPr>
        <w:ind w:firstLine="400"/>
        <w:jc w:val="both"/>
      </w:pPr>
      <w:r>
        <w:t xml:space="preserve">предусматривать меры и обеспечивать средства для выполнения </w:t>
      </w:r>
      <w:r>
        <w:t>работ, связанных с выводом из эксплуатации объектов использования атомной энергии, рекультивацией территории, захоронением радиоактивных отходов, ликвидацией последствий аварийных ситуаций, компенсацией вреда здоровью и жизни людей и окружающей среде, а та</w:t>
      </w:r>
      <w:r>
        <w:t xml:space="preserve">кже имуществу граждан и организаций. </w:t>
      </w:r>
    </w:p>
    <w:p w:rsidR="00000000" w:rsidRDefault="00AB0E58">
      <w:pPr>
        <w:ind w:firstLine="400"/>
        <w:jc w:val="both"/>
      </w:pPr>
      <w:r>
        <w:t xml:space="preserve">3. Эксплуатирующая организация обеспечивает: </w:t>
      </w:r>
    </w:p>
    <w:p w:rsidR="00000000" w:rsidRDefault="00AB0E58">
      <w:pPr>
        <w:ind w:firstLine="400"/>
        <w:jc w:val="both"/>
      </w:pPr>
      <w:r>
        <w:t xml:space="preserve">использование ядерной установки, источника ионизирующего излучения и пункта размещения только для тех целей, для которых они предназначены; </w:t>
      </w:r>
    </w:p>
    <w:p w:rsidR="00000000" w:rsidRDefault="00AB0E58">
      <w:pPr>
        <w:ind w:firstLine="400"/>
        <w:jc w:val="both"/>
      </w:pPr>
      <w:r>
        <w:t>организацию и координацию разра</w:t>
      </w:r>
      <w:r>
        <w:t xml:space="preserve">ботки и выполнения программ обеспечения качества на всех этапах ввода в эксплуатацию, эксплуатации и вывода из эксплуатации ядерной установки, источника ионизирующего излечения и пункта размещения; </w:t>
      </w:r>
    </w:p>
    <w:p w:rsidR="00000000" w:rsidRDefault="00AB0E58">
      <w:pPr>
        <w:ind w:firstLine="400"/>
        <w:jc w:val="both"/>
      </w:pPr>
      <w:r>
        <w:t>разработку и реализацию мер аварийной готовности и против</w:t>
      </w:r>
      <w:r>
        <w:t xml:space="preserve">оаварийных мероприятий на ядерной установке, источников ионизирующего излучения и пункте размещения, а также мер по снижению негативных последствий аварий для работников указанных объектов, населения и окружающей среды; </w:t>
      </w:r>
    </w:p>
    <w:p w:rsidR="00000000" w:rsidRDefault="00AB0E58">
      <w:pPr>
        <w:ind w:firstLine="400"/>
        <w:jc w:val="both"/>
      </w:pPr>
      <w:r>
        <w:t xml:space="preserve">учет индивидуальных доз работников </w:t>
      </w:r>
      <w:r>
        <w:t xml:space="preserve">объектов использования атомной энергии и реализацию их прав на компенсации; </w:t>
      </w:r>
    </w:p>
    <w:p w:rsidR="00000000" w:rsidRDefault="00AB0E58">
      <w:pPr>
        <w:ind w:firstLine="400"/>
        <w:jc w:val="both"/>
      </w:pPr>
      <w:r>
        <w:t xml:space="preserve">страхование работников и командированных от риска радиационного воздействия за свой счет. </w:t>
      </w:r>
    </w:p>
    <w:p w:rsidR="00000000" w:rsidRDefault="00AB0E58">
      <w:pPr>
        <w:ind w:firstLine="400"/>
        <w:jc w:val="both"/>
      </w:pPr>
      <w:r>
        <w:rPr>
          <w:rStyle w:val="s0"/>
        </w:rPr>
        <w:t xml:space="preserve">4. Персонал эксплуатирующей организации приходит аттестацию в </w:t>
      </w:r>
      <w:hyperlink r:id="rId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AB0E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E58" w:rsidRDefault="00AB0E58" w:rsidP="00AB0E58">
      <w:r>
        <w:separator/>
      </w:r>
    </w:p>
  </w:endnote>
  <w:endnote w:type="continuationSeparator" w:id="0">
    <w:p w:rsidR="00AB0E58" w:rsidRDefault="00AB0E58" w:rsidP="00AB0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E58" w:rsidRDefault="00AB0E58" w:rsidP="00AB0E58">
      <w:r>
        <w:separator/>
      </w:r>
    </w:p>
  </w:footnote>
  <w:footnote w:type="continuationSeparator" w:id="0">
    <w:p w:rsidR="00AB0E58" w:rsidRDefault="00AB0E58" w:rsidP="00AB0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 w:rsidP="00AB0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E58" w:rsidRPr="00AB0E58" w:rsidRDefault="00AB0E58" w:rsidP="00AB0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(ИЗВЛЕЧЕНИЕ) ЗАКОН РК ОТ 14.04.1997 № 93-I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58" w:rsidRDefault="00AB0E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E58"/>
    <w:rsid w:val="00AB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0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0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0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0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0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0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0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0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57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2319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(ИЗВЛЕЧЕНИЕ) ЗАКОН РК ОТ 14.04.1997 № 93-I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2024-07-26T15:40:00Z</dcterms:created>
  <dcterms:modified xsi:type="dcterms:W3CDTF">2024-07-26T15:40:00Z</dcterms:modified>
</cp:coreProperties>
</file>