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027"/>
      </w:tblGrid>
      <w:tr w:rsidR="00000000">
        <w:tc>
          <w:tcPr>
            <w:tcW w:w="67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5566A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97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412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4" w:type="pct"/>
            <w:vAlign w:val="center"/>
            <w:hideMark/>
          </w:tcPr>
          <w:p w:rsidR="00000000" w:rsidRDefault="0075566A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Жексембин Борибай Бикожаевич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5566A"/>
        </w:tc>
        <w:tc>
          <w:tcPr>
            <w:tcW w:w="4324" w:type="pct"/>
            <w:vAlign w:val="center"/>
            <w:hideMark/>
          </w:tcPr>
          <w:p w:rsidR="00000000" w:rsidRDefault="0075566A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5566A"/>
        </w:tc>
        <w:tc>
          <w:tcPr>
            <w:tcW w:w="43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566A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Секретарь партии «Ауыл»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5566A"/>
        </w:tc>
        <w:tc>
          <w:tcPr>
            <w:tcW w:w="43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566A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26.05.1952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5566A"/>
        </w:tc>
        <w:tc>
          <w:tcPr>
            <w:tcW w:w="43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566A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Жамбыл</w:t>
            </w:r>
            <w:r>
              <w:t xml:space="preserve">ская область; </w:t>
            </w:r>
            <w:r>
              <w:rPr>
                <w:rStyle w:val="s0"/>
              </w:rPr>
              <w:t>Шус</w:t>
            </w:r>
            <w:r>
              <w:t xml:space="preserve">кий район; </w:t>
            </w:r>
            <w:r>
              <w:rPr>
                <w:rStyle w:val="s0"/>
              </w:rPr>
              <w:t>колхоз им. Чкалова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5566A"/>
        </w:tc>
        <w:tc>
          <w:tcPr>
            <w:tcW w:w="43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566A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7556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Магаз Захара Шукуровна;</w:t>
            </w:r>
          </w:p>
          <w:p w:rsidR="00000000" w:rsidRDefault="0075566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дочери - Акмарал (1973 г.р.), Куралай (1982 г.р.); сыновья - Болат (1974 г.р.), Марат (1976 г.р.)</w:t>
            </w:r>
          </w:p>
        </w:tc>
      </w:tr>
      <w:tr w:rsidR="00000000">
        <w:trPr>
          <w:trHeight w:val="537"/>
        </w:trPr>
        <w:tc>
          <w:tcPr>
            <w:tcW w:w="0" w:type="auto"/>
            <w:vMerge/>
            <w:vAlign w:val="center"/>
            <w:hideMark/>
          </w:tcPr>
          <w:p w:rsidR="00000000" w:rsidRDefault="0075566A"/>
        </w:tc>
        <w:tc>
          <w:tcPr>
            <w:tcW w:w="43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566A">
            <w:pPr>
              <w:spacing w:line="280" w:lineRule="atLeast"/>
            </w:pPr>
            <w:r>
              <w:rPr>
                <w:b/>
                <w:bCs/>
              </w:rPr>
              <w:t>Владение языка</w:t>
            </w:r>
            <w:r>
              <w:rPr>
                <w:b/>
                <w:bCs/>
              </w:rPr>
              <w:t>ми:</w:t>
            </w:r>
          </w:p>
          <w:p w:rsidR="00000000" w:rsidRDefault="0075566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русский, английский,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566A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75566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Алматинский зооветеринарный институт</w:t>
            </w:r>
            <w:r>
              <w:t xml:space="preserve"> (</w:t>
            </w:r>
            <w:r>
              <w:rPr>
                <w:rStyle w:val="s0"/>
              </w:rPr>
              <w:t>1969-1974</w:t>
            </w:r>
            <w:r>
              <w:t>)</w:t>
            </w:r>
          </w:p>
          <w:p w:rsidR="00000000" w:rsidRDefault="0075566A">
            <w:r>
              <w:rPr>
                <w:i/>
                <w:iCs/>
              </w:rPr>
              <w:t>Ученый-зоотехник</w:t>
            </w:r>
          </w:p>
          <w:p w:rsidR="00000000" w:rsidRDefault="007556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Евразийский институт рынка (1999)</w:t>
            </w:r>
          </w:p>
          <w:p w:rsidR="00000000" w:rsidRDefault="0075566A">
            <w:r>
              <w:rPr>
                <w:rStyle w:val="s0"/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566A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75566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наук, тема диссертации: «Рациональное использование водоземельных ресурсов в орошаемом земледелии (на примере Жамбылской области)»</w:t>
            </w:r>
            <w:r>
              <w:t> (2004)</w:t>
            </w:r>
          </w:p>
        </w:tc>
      </w:tr>
      <w:tr w:rsidR="00000000">
        <w:trPr>
          <w:trHeight w:val="2378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566A">
            <w:r>
              <w:rPr>
                <w:rStyle w:val="s1"/>
              </w:rPr>
              <w:t>Трудовой стаж:</w:t>
            </w:r>
          </w:p>
          <w:p w:rsidR="00000000" w:rsidRDefault="007556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Рабочий Шуского ремонтн</w:t>
            </w:r>
            <w:r>
              <w:rPr>
                <w:rStyle w:val="s0"/>
              </w:rPr>
              <w:t>о-механического завода Жамбылской области (1968);</w:t>
            </w:r>
          </w:p>
          <w:p w:rsidR="00000000" w:rsidRDefault="007556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зоотехник совхоза «Карабулакский» Агадырского района Жезказганской области (1974-1979);</w:t>
            </w:r>
          </w:p>
          <w:p w:rsidR="00000000" w:rsidRDefault="007556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зоотехник Приозерного райсельхозуправления Жезказганской области (1979-1982);</w:t>
            </w:r>
          </w:p>
          <w:p w:rsidR="00000000" w:rsidRDefault="007556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</w:t>
            </w:r>
            <w:r>
              <w:rPr>
                <w:rStyle w:val="s0"/>
              </w:rPr>
              <w:t>ектор совхоза им. XXII партсъезда КПСС Приозерного района Жезказганской области (1982-1987);</w:t>
            </w:r>
          </w:p>
          <w:p w:rsidR="00000000" w:rsidRDefault="007556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председателя исполкома Приозерного райсовета народных депутатов - председатель Совета районного агропромышленного объединения Жезказганской области (1987-1989);</w:t>
            </w:r>
          </w:p>
          <w:p w:rsidR="00000000" w:rsidRDefault="007556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Жезказганского областного агропромышленного союза, предс</w:t>
            </w:r>
            <w:r>
              <w:rPr>
                <w:rStyle w:val="s0"/>
              </w:rPr>
              <w:t>едатель областного агропромышленного комитета (1989-1992);</w:t>
            </w:r>
          </w:p>
          <w:p w:rsidR="00000000" w:rsidRDefault="007556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главы Жезказганской областной администрации (1992-1995);</w:t>
            </w:r>
          </w:p>
          <w:p w:rsidR="00000000" w:rsidRDefault="007556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главы Жезказганской областной администрации - начальник областного департамента сельског</w:t>
            </w:r>
            <w:r>
              <w:rPr>
                <w:rStyle w:val="s0"/>
              </w:rPr>
              <w:t>о хозяйства и хлебных ресурсов, заместитель, первый заместитель акима Жезказганской области - начальник областного департамента сельского хозяйства и хлебных ресурсов (1995-1996);</w:t>
            </w:r>
          </w:p>
          <w:p w:rsidR="00000000" w:rsidRDefault="007556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Государственный инспектор организационно-контрольного отдела Админист</w:t>
            </w:r>
            <w:r>
              <w:rPr>
                <w:rStyle w:val="s0"/>
              </w:rPr>
              <w:t>рации Президента Республики Казахстан (1996-1999);</w:t>
            </w:r>
          </w:p>
          <w:p w:rsidR="00000000" w:rsidRDefault="007556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Жамбылской области (03.1999-13.05.2004);</w:t>
            </w:r>
          </w:p>
          <w:p w:rsidR="00000000" w:rsidRDefault="0075566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Аким Жамбылской области</w:t>
              </w:r>
            </w:hyperlink>
            <w:r>
              <w:rPr>
                <w:rStyle w:val="s0"/>
              </w:rPr>
              <w:t xml:space="preserve"> (14.05.2004-11.2009);</w:t>
            </w:r>
          </w:p>
          <w:p w:rsidR="00000000" w:rsidRDefault="0075566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t>Чрезвычайный и Полномочный Посол Республики Казахстан в Республике Узбекистан (</w:t>
            </w:r>
            <w:hyperlink r:id="rId9" w:history="1">
              <w:r>
                <w:rPr>
                  <w:rStyle w:val="a6"/>
                </w:rPr>
                <w:t>01.2010</w:t>
              </w:r>
            </w:hyperlink>
            <w:r>
              <w:t>-</w:t>
            </w:r>
            <w:hyperlink r:id="rId10" w:history="1">
              <w:r>
                <w:rPr>
                  <w:rStyle w:val="a6"/>
                </w:rPr>
                <w:t>12.2015</w:t>
              </w:r>
            </w:hyperlink>
            <w:r>
              <w:t>)</w:t>
            </w:r>
          </w:p>
        </w:tc>
      </w:tr>
      <w:tr w:rsidR="00000000">
        <w:trPr>
          <w:trHeight w:val="591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566A">
            <w:pPr>
              <w:ind w:left="428" w:hanging="426"/>
            </w:pPr>
            <w:r>
              <w:rPr>
                <w:b/>
                <w:bCs/>
              </w:rPr>
              <w:t>Выборные должности, депута</w:t>
            </w:r>
            <w:r>
              <w:rPr>
                <w:b/>
                <w:bCs/>
              </w:rPr>
              <w:t>тство:</w:t>
            </w:r>
          </w:p>
          <w:p w:rsidR="00000000" w:rsidRDefault="0075566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Кандидат в депутаты Мажилиса Парламента РК от </w:t>
            </w:r>
            <w:r>
              <w:rPr>
                <w:rStyle w:val="s1"/>
                <w:b w:val="0"/>
                <w:bCs w:val="0"/>
              </w:rPr>
              <w:t>партии «Ауыл»</w:t>
            </w:r>
            <w:r>
              <w:rPr>
                <w:rStyle w:val="s0"/>
              </w:rPr>
              <w:t xml:space="preserve"> (с </w:t>
            </w:r>
            <w:hyperlink r:id="rId11" w:history="1">
              <w:r>
                <w:rPr>
                  <w:rStyle w:val="a6"/>
                </w:rPr>
                <w:t>06.02.2016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566A">
            <w:r>
              <w:rPr>
                <w:rStyle w:val="s1"/>
              </w:rPr>
              <w:t>Партийная принадлежность:</w:t>
            </w:r>
          </w:p>
          <w:p w:rsidR="00000000" w:rsidRDefault="0075566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1"/>
                <w:b w:val="0"/>
                <w:bCs w:val="0"/>
                <w:color w:val="auto"/>
              </w:rPr>
              <w:t>Председатель Жамбылского областного филиала партии «Отан» (НДП «Нур</w:t>
            </w:r>
            <w:r>
              <w:rPr>
                <w:rStyle w:val="s1"/>
                <w:b w:val="0"/>
                <w:bCs w:val="0"/>
                <w:color w:val="auto"/>
              </w:rPr>
              <w:t xml:space="preserve"> Отан») (09.2006-06.2010);</w:t>
            </w:r>
          </w:p>
          <w:p w:rsidR="00000000" w:rsidRDefault="0075566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hyperlink r:id="rId12" w:history="1">
              <w:r>
                <w:rPr>
                  <w:rStyle w:val="a6"/>
                </w:rPr>
                <w:t>Член Политсовета НДП «Нур Отан»</w:t>
              </w:r>
            </w:hyperlink>
            <w:r>
              <w:t>;</w:t>
            </w:r>
          </w:p>
          <w:p w:rsidR="00000000" w:rsidRDefault="0075566A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rStyle w:val="s0"/>
              </w:rPr>
              <w:t xml:space="preserve">Секретарь партии «Ауыл» (с </w:t>
            </w:r>
            <w:hyperlink r:id="rId13" w:history="1">
              <w:r>
                <w:rPr>
                  <w:rStyle w:val="a6"/>
                </w:rPr>
                <w:t>08.01.2016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5566A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75566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 </w:t>
            </w:r>
            <w:r>
              <w:t>Құрмет</w:t>
            </w:r>
            <w:r>
              <w:t>»</w:t>
            </w:r>
            <w:r>
              <w:rPr>
                <w:rStyle w:val="s0"/>
              </w:rPr>
              <w:t xml:space="preserve"> (2005);</w:t>
            </w:r>
          </w:p>
          <w:p w:rsidR="00000000" w:rsidRDefault="0075566A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Юбилейные медали: «</w:t>
            </w:r>
            <w:r>
              <w:t>Қазақстан</w:t>
            </w:r>
            <w:r>
              <w:t xml:space="preserve"> Республикасының тәуелсіздігіне 10 жыл», «Қазақстан Конституциясына 10 жыл»</w:t>
            </w:r>
            <w:r>
              <w:rPr>
                <w:rStyle w:val="s0"/>
              </w:rPr>
              <w:t xml:space="preserve">, </w:t>
            </w:r>
            <w:hyperlink r:id="rId14" w:history="1">
              <w:r>
                <w:rPr>
                  <w:rStyle w:val="a6"/>
                </w:rPr>
                <w:t>«10 лет Астане»</w:t>
              </w:r>
            </w:hyperlink>
            <w:r>
              <w:t xml:space="preserve"> (06.2008)</w:t>
            </w:r>
          </w:p>
          <w:p w:rsidR="00000000" w:rsidRDefault="0075566A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Звания «Почетный работник образования Республики Казахстан» и «Почетный профессор» Международного Казахско-Турецкого университета им. Х.А. Яссауи</w:t>
            </w:r>
          </w:p>
        </w:tc>
      </w:tr>
    </w:tbl>
    <w:p w:rsidR="00000000" w:rsidRDefault="0075566A">
      <w:r>
        <w:t> </w:t>
      </w:r>
    </w:p>
    <w:p w:rsidR="00000000" w:rsidRDefault="0075566A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566A" w:rsidRDefault="0075566A" w:rsidP="0075566A">
      <w:r>
        <w:separator/>
      </w:r>
    </w:p>
  </w:endnote>
  <w:endnote w:type="continuationSeparator" w:id="0">
    <w:p w:rsidR="0075566A" w:rsidRDefault="0075566A" w:rsidP="007556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66A" w:rsidRDefault="0075566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66A" w:rsidRDefault="0075566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66A" w:rsidRDefault="0075566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566A" w:rsidRDefault="0075566A" w:rsidP="0075566A">
      <w:r>
        <w:separator/>
      </w:r>
    </w:p>
  </w:footnote>
  <w:footnote w:type="continuationSeparator" w:id="0">
    <w:p w:rsidR="0075566A" w:rsidRDefault="0075566A" w:rsidP="007556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66A" w:rsidRDefault="0075566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66A" w:rsidRDefault="0075566A" w:rsidP="0075566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5566A" w:rsidRPr="0075566A" w:rsidRDefault="0075566A" w:rsidP="0075566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Жексембин Борибай Бикожаевич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566A" w:rsidRDefault="0075566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566A"/>
    <w:rsid w:val="00755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5566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5566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5566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556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75566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5566A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5566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556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8006" TargetMode="External"/><Relationship Id="rId13" Type="http://schemas.openxmlformats.org/officeDocument/2006/relationships/hyperlink" Target="http://online.zakon.kz/Document/?doc_id=3241990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gif"/><Relationship Id="rId12" Type="http://schemas.openxmlformats.org/officeDocument/2006/relationships/hyperlink" Target="http://online.zakon.kz/Document/?doc_id=3011038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3701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60520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1582" TargetMode="External"/><Relationship Id="rId14" Type="http://schemas.openxmlformats.org/officeDocument/2006/relationships/hyperlink" Target="http://online.zakon.kz/Document/?doc_id=3019109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514</Words>
  <Characters>2932</Characters>
  <Application>Microsoft Office Word</Application>
  <DocSecurity>0</DocSecurity>
  <Lines>24</Lines>
  <Paragraphs>6</Paragraphs>
  <ScaleCrop>false</ScaleCrop>
  <Company/>
  <LinksUpToDate>false</LinksUpToDate>
  <CharactersWithSpaces>3440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Жексембин Борибай Бикожаевич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2023-10-07T19:28:00Z</dcterms:created>
  <dcterms:modified xsi:type="dcterms:W3CDTF">2023-10-07T19:28:00Z</dcterms:modified>
</cp:coreProperties>
</file>