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F23">
      <w:pPr>
        <w:jc w:val="center"/>
      </w:pPr>
      <w:bookmarkStart w:id="0" w:name="_GoBack"/>
      <w:bookmarkEnd w:id="0"/>
      <w:r>
        <w:rPr>
          <w:rStyle w:val="s1"/>
        </w:rPr>
        <w:t>Қоршаған</w:t>
      </w:r>
      <w:r>
        <w:rPr>
          <w:rStyle w:val="s1"/>
        </w:rPr>
        <w:t xml:space="preserve"> орта сапасының нысаналы көрсеткіштерін айқындау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 маусымдағы № 448 Қаулысы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(2013.22.10.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03F23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C03F2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маусымдағы № 475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C03F23">
      <w:pPr>
        <w:ind w:firstLine="400"/>
        <w:jc w:val="both"/>
      </w:pPr>
      <w:r>
        <w:rPr>
          <w:rStyle w:val="S00"/>
        </w:rPr>
        <w:t> </w:t>
      </w:r>
    </w:p>
    <w:p w:rsidR="00000000" w:rsidRDefault="00C03F2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 </w:t>
      </w:r>
      <w:hyperlink r:id="rId9" w:anchor="sub_id=160000" w:history="1">
        <w:r>
          <w:rPr>
            <w:rStyle w:val="a3"/>
          </w:rPr>
          <w:t>16-бабына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03F23">
      <w:pPr>
        <w:ind w:firstLine="400"/>
        <w:jc w:val="both"/>
      </w:pPr>
      <w:r>
        <w:rPr>
          <w:rStyle w:val="s0"/>
        </w:rPr>
        <w:t xml:space="preserve">1. Қоса беріліп отырған Қоршаған орта сапасының нысаналы көрсеткіштерін айқындау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C03F23">
      <w:pPr>
        <w:ind w:firstLine="400"/>
        <w:jc w:val="both"/>
      </w:pPr>
      <w:r>
        <w:rPr>
          <w:rStyle w:val="s0"/>
        </w:rPr>
        <w:t xml:space="preserve">2. Осы қаулы алғаш рет </w:t>
      </w:r>
      <w:r>
        <w:rPr>
          <w:rStyle w:val="s0"/>
        </w:rPr>
        <w:t xml:space="preserve">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F2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03F2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F2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3F2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3F2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03F23">
      <w:pPr>
        <w:ind w:firstLine="400"/>
        <w:jc w:val="right"/>
      </w:pPr>
      <w:r>
        <w:rPr>
          <w:rStyle w:val="s0"/>
        </w:rPr>
        <w:t>2007 жылғы 1 маусымдағы</w:t>
      </w:r>
    </w:p>
    <w:p w:rsidR="00000000" w:rsidRDefault="00C03F23">
      <w:pPr>
        <w:ind w:firstLine="400"/>
        <w:jc w:val="right"/>
      </w:pPr>
      <w:r>
        <w:rPr>
          <w:rStyle w:val="s0"/>
        </w:rPr>
        <w:t xml:space="preserve">№ 448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03F2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both"/>
      </w:pPr>
      <w:r>
        <w:t> </w:t>
      </w:r>
    </w:p>
    <w:p w:rsidR="00000000" w:rsidRDefault="00C03F23">
      <w:pPr>
        <w:jc w:val="center"/>
      </w:pPr>
      <w:r>
        <w:rPr>
          <w:rStyle w:val="s1"/>
        </w:rPr>
        <w:t>Қоршаған</w:t>
      </w:r>
      <w:r>
        <w:rPr>
          <w:rStyle w:val="s1"/>
        </w:rPr>
        <w:t xml:space="preserve"> орта сапасының нысаналы көрсеткіштерін айқындау</w:t>
      </w:r>
    </w:p>
    <w:p w:rsidR="00000000" w:rsidRDefault="00C03F23">
      <w:pPr>
        <w:jc w:val="center"/>
      </w:pPr>
      <w:r>
        <w:rPr>
          <w:rStyle w:val="s1"/>
        </w:rPr>
        <w:t> ережесі</w:t>
      </w:r>
    </w:p>
    <w:p w:rsidR="00000000" w:rsidRDefault="00C03F23">
      <w:pPr>
        <w:jc w:val="center"/>
      </w:pPr>
      <w:r>
        <w:rPr>
          <w:rStyle w:val="s1"/>
        </w:rPr>
        <w:t> </w:t>
      </w:r>
    </w:p>
    <w:p w:rsidR="00000000" w:rsidRDefault="00C03F23">
      <w:pPr>
        <w:jc w:val="center"/>
      </w:pPr>
      <w:r>
        <w:t> </w:t>
      </w:r>
    </w:p>
    <w:p w:rsidR="00000000" w:rsidRDefault="00C03F23">
      <w:pPr>
        <w:jc w:val="center"/>
      </w:pPr>
      <w:r>
        <w:rPr>
          <w:rStyle w:val="s1"/>
        </w:rPr>
        <w:t>1. Жалпы ережелер</w:t>
      </w:r>
    </w:p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both"/>
      </w:pPr>
      <w:r>
        <w:rPr>
          <w:rStyle w:val="s0"/>
        </w:rPr>
        <w:t>1. Осы Қоршаған орта сапасының нысаналы көрсеткіштерін айқындау ережесі (бұдан әрі - Ереже) Қазақстан Республикас</w:t>
      </w:r>
      <w:r>
        <w:rPr>
          <w:rStyle w:val="s0"/>
        </w:rPr>
        <w:t xml:space="preserve">ының 2007 жылғы 9 қаңтардағы </w:t>
      </w:r>
      <w:hyperlink r:id="rId11" w:history="1">
        <w:r>
          <w:rPr>
            <w:rStyle w:val="a3"/>
          </w:rPr>
          <w:t>Экологиялық кодексіне</w:t>
        </w:r>
      </w:hyperlink>
      <w:r>
        <w:rPr>
          <w:rStyle w:val="s0"/>
        </w:rPr>
        <w:t xml:space="preserve"> сәйкес әзірленді және қоршаған орта сапасының нысаналы көрсеткіштерін белгілеу тәртібін айқындайды.</w:t>
      </w:r>
    </w:p>
    <w:p w:rsidR="00000000" w:rsidRDefault="00C03F23">
      <w:pPr>
        <w:ind w:firstLine="400"/>
        <w:jc w:val="both"/>
      </w:pPr>
      <w:r>
        <w:rPr>
          <w:rStyle w:val="s0"/>
        </w:rPr>
        <w:t>2. Қоршаған орта сапасының нысаналы көрс</w:t>
      </w:r>
      <w:r>
        <w:rPr>
          <w:rStyle w:val="s0"/>
        </w:rPr>
        <w:t>еткіштері осы өңірлер мен аумақтар үшін белгілі бір уақыт бойына қоршаған ортаның талап етілетін сапасына қол жеткізудің тәртібін анықтау қажет болған жағдайларда жекелеген аумақтар үшін белгіленеді.</w:t>
      </w:r>
    </w:p>
    <w:p w:rsidR="00000000" w:rsidRDefault="00C03F23">
      <w:pPr>
        <w:ind w:firstLine="400"/>
        <w:jc w:val="both"/>
      </w:pPr>
      <w:r>
        <w:rPr>
          <w:rStyle w:val="s0"/>
        </w:rPr>
        <w:t>3. Мыналар қоршаған орта сапасының нысаналы көрсеткіштер</w:t>
      </w:r>
      <w:r>
        <w:rPr>
          <w:rStyle w:val="s0"/>
        </w:rPr>
        <w:t>ін әзірлеу үшін негіз болып табылады:</w:t>
      </w:r>
    </w:p>
    <w:p w:rsidR="00000000" w:rsidRDefault="00C03F23">
      <w:pPr>
        <w:ind w:firstLine="400"/>
        <w:jc w:val="both"/>
      </w:pPr>
      <w:r>
        <w:rPr>
          <w:rStyle w:val="s0"/>
        </w:rPr>
        <w:t>1) өңірдегі экологиялық ахуалды талдау;</w:t>
      </w:r>
    </w:p>
    <w:p w:rsidR="00000000" w:rsidRDefault="00C03F23">
      <w:pPr>
        <w:ind w:firstLine="400"/>
        <w:jc w:val="both"/>
      </w:pPr>
      <w:r>
        <w:rPr>
          <w:rStyle w:val="s0"/>
        </w:rPr>
        <w:t>2) өндірістік күштерді едәуір өзгерту перспективалары;</w:t>
      </w:r>
    </w:p>
    <w:p w:rsidR="00000000" w:rsidRDefault="00C03F23">
      <w:pPr>
        <w:ind w:firstLine="400"/>
        <w:jc w:val="both"/>
      </w:pPr>
      <w:r>
        <w:rPr>
          <w:rStyle w:val="s0"/>
        </w:rPr>
        <w:t>3) қоршаған ортаның сапасына қойылатын қосымша талаптары бар рекреациялық аймақтарды, ауыл шаруашылығы объектілерін қалыпта</w:t>
      </w:r>
      <w:r>
        <w:rPr>
          <w:rStyle w:val="s0"/>
        </w:rPr>
        <w:t>стыру жөніндегі жоспарлар;</w:t>
      </w:r>
    </w:p>
    <w:p w:rsidR="00000000" w:rsidRDefault="00C03F23">
      <w:pPr>
        <w:ind w:firstLine="400"/>
        <w:jc w:val="both"/>
      </w:pPr>
      <w:r>
        <w:rPr>
          <w:rStyle w:val="s0"/>
        </w:rPr>
        <w:t>4) қоршаған орта объектілеріндегі аялық шоғырланулардың қоршаған орта сапасының қабылданған нормативтерінен асып түсуі туралы ақпарат.</w:t>
      </w:r>
    </w:p>
    <w:p w:rsidR="00000000" w:rsidRDefault="00C03F23">
      <w:pPr>
        <w:ind w:firstLine="400"/>
        <w:jc w:val="both"/>
      </w:pPr>
      <w:r>
        <w:rPr>
          <w:rStyle w:val="s0"/>
        </w:rPr>
        <w:t>4. Қоршаған орта сапасының нысаналы көрсеткіштерін қоршаған ортаны қорғау саласындағы уәкілетт</w:t>
      </w:r>
      <w:r>
        <w:rPr>
          <w:rStyle w:val="s0"/>
        </w:rPr>
        <w:t>і орган мен облыстардың (республикалық маңызы бар қаланың, астананың) жергілікті атқарушы органдары өз құзыреті шегінде әзірлейді.</w:t>
      </w:r>
    </w:p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both"/>
      </w:pPr>
      <w:r>
        <w:t> </w:t>
      </w:r>
    </w:p>
    <w:p w:rsidR="00000000" w:rsidRDefault="00C03F23">
      <w:pPr>
        <w:jc w:val="center"/>
      </w:pPr>
      <w:r>
        <w:rPr>
          <w:rStyle w:val="s1"/>
        </w:rPr>
        <w:t>2. Қоршаған орта сапасының нысаналы көрсеткіштерін айқындау тәртібі</w:t>
      </w:r>
    </w:p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both"/>
      </w:pPr>
      <w:r>
        <w:rPr>
          <w:rStyle w:val="s0"/>
        </w:rPr>
        <w:t>5. Қоршаған орта сапасының нысаналы көрсеткіштері м</w:t>
      </w:r>
      <w:r>
        <w:rPr>
          <w:rStyle w:val="s0"/>
        </w:rPr>
        <w:t>ынадай құрамдас бөліктер арқылы белгіленеді:</w:t>
      </w:r>
    </w:p>
    <w:p w:rsidR="00000000" w:rsidRDefault="00C03F23">
      <w:pPr>
        <w:ind w:firstLine="400"/>
        <w:jc w:val="both"/>
      </w:pPr>
      <w:r>
        <w:rPr>
          <w:rStyle w:val="s0"/>
        </w:rPr>
        <w:t>1) атмосфералық ауаның ластануы;</w:t>
      </w:r>
    </w:p>
    <w:p w:rsidR="00000000" w:rsidRDefault="00C03F23">
      <w:pPr>
        <w:ind w:firstLine="400"/>
        <w:jc w:val="both"/>
      </w:pPr>
      <w:r>
        <w:rPr>
          <w:rStyle w:val="s0"/>
        </w:rPr>
        <w:t>2) топырақ жамылғысының ластануы;</w:t>
      </w:r>
    </w:p>
    <w:p w:rsidR="00000000" w:rsidRDefault="00C03F23">
      <w:pPr>
        <w:ind w:firstLine="400"/>
        <w:jc w:val="both"/>
      </w:pPr>
      <w:r>
        <w:rPr>
          <w:rStyle w:val="s0"/>
        </w:rPr>
        <w:t>3) су объектілерінің ластануы;</w:t>
      </w:r>
    </w:p>
    <w:p w:rsidR="00000000" w:rsidRDefault="00C03F23">
      <w:pPr>
        <w:ind w:firstLine="400"/>
        <w:jc w:val="both"/>
      </w:pPr>
      <w:r>
        <w:rPr>
          <w:rStyle w:val="s0"/>
        </w:rPr>
        <w:t>4) қоршаған ортаның физикалық факторларының деңгейі.</w:t>
      </w:r>
    </w:p>
    <w:p w:rsidR="00000000" w:rsidRDefault="00C03F2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2013.22.10. № 1128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6-тармақ жаңа редакцияда (</w:t>
      </w:r>
      <w:hyperlink r:id="rId1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03F23">
      <w:pPr>
        <w:ind w:firstLine="400"/>
        <w:jc w:val="both"/>
      </w:pPr>
      <w:r>
        <w:rPr>
          <w:rStyle w:val="s0"/>
        </w:rPr>
        <w:t>6. Нысаналы көрсеткіштер оларды әзірлеу процесінде айқындалған, бірақ Қазақстан Республикасының Мемлекеттік жоспарлау жүйесінің тиісті құжаттарында көзделген мерзімдерден аспайтын мерзімге белгіленеді.</w:t>
      </w:r>
    </w:p>
    <w:p w:rsidR="00000000" w:rsidRDefault="00C03F23">
      <w:pPr>
        <w:ind w:firstLine="400"/>
        <w:jc w:val="both"/>
      </w:pPr>
      <w:r>
        <w:rPr>
          <w:rStyle w:val="s0"/>
        </w:rPr>
        <w:t>7. Қоршаған орта сапасының нысаналы көрсеткіштері қорш</w:t>
      </w:r>
      <w:r>
        <w:rPr>
          <w:rStyle w:val="s0"/>
        </w:rPr>
        <w:t>аған орта сапасын бірте-бірте жақсарту қажеттілігі ескеріле отырып, қоршаған ортаның нормаланатын параметрлерінің белгілі бір уақыт кезеңіне арналған шекті деңгейін реттейді.</w:t>
      </w:r>
    </w:p>
    <w:p w:rsidR="00000000" w:rsidRDefault="00C03F23">
      <w:pPr>
        <w:ind w:firstLine="400"/>
        <w:jc w:val="both"/>
      </w:pPr>
      <w:r>
        <w:rPr>
          <w:rStyle w:val="s0"/>
        </w:rPr>
        <w:t>8. Қоршаған орта сапасының нысаналы көрсеткіштерін әзірлеу мынадай кезеңдерді қам</w:t>
      </w:r>
      <w:r>
        <w:rPr>
          <w:rStyle w:val="s0"/>
        </w:rPr>
        <w:t>тиды:</w:t>
      </w:r>
    </w:p>
    <w:p w:rsidR="00000000" w:rsidRDefault="00C03F23">
      <w:pPr>
        <w:ind w:firstLine="400"/>
        <w:jc w:val="both"/>
      </w:pPr>
      <w:r>
        <w:rPr>
          <w:rStyle w:val="s0"/>
        </w:rPr>
        <w:t>1) экологиялық ахуалды талдау;</w:t>
      </w:r>
    </w:p>
    <w:p w:rsidR="00000000" w:rsidRDefault="00C03F23">
      <w:pPr>
        <w:ind w:firstLine="400"/>
        <w:jc w:val="both"/>
      </w:pPr>
      <w:r>
        <w:rPr>
          <w:rStyle w:val="s0"/>
        </w:rPr>
        <w:t>2) қоршаған орта сапасының нормативтеріне қол жеткізу жөніндегі экономикалық мүмкіндіктерді зерделеу;</w:t>
      </w:r>
    </w:p>
    <w:p w:rsidR="00000000" w:rsidRDefault="00C03F23">
      <w:pPr>
        <w:ind w:firstLine="400"/>
        <w:jc w:val="both"/>
      </w:pPr>
      <w:r>
        <w:rPr>
          <w:rStyle w:val="s0"/>
        </w:rPr>
        <w:t>3) қоршаған орта сапасының нысаналы көрсеткіштерін белгілеу өлшемдерін анықтау:</w:t>
      </w:r>
    </w:p>
    <w:p w:rsidR="00000000" w:rsidRDefault="00C03F23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 сапасының нысаналы көрс</w:t>
      </w:r>
      <w:r>
        <w:rPr>
          <w:rStyle w:val="s0"/>
        </w:rPr>
        <w:t>еткіштерін белгілеуге арналған негіздерді айқындау;</w:t>
      </w:r>
    </w:p>
    <w:p w:rsidR="00000000" w:rsidRDefault="00C03F23">
      <w:pPr>
        <w:ind w:firstLine="400"/>
        <w:jc w:val="both"/>
      </w:pPr>
      <w:r>
        <w:rPr>
          <w:rStyle w:val="s0"/>
        </w:rPr>
        <w:t>адам денсаулығы мен құнды экологиялық жүйелер үшін қауіп-қатерді бағалау;</w:t>
      </w:r>
    </w:p>
    <w:p w:rsidR="00000000" w:rsidRDefault="00C03F23">
      <w:pPr>
        <w:ind w:firstLine="400"/>
        <w:jc w:val="both"/>
      </w:pPr>
      <w:r>
        <w:rPr>
          <w:rStyle w:val="s0"/>
        </w:rPr>
        <w:t>нысаналы көрсеткіштерді белгілеу қажеттілігін айқындау;</w:t>
      </w:r>
    </w:p>
    <w:p w:rsidR="00000000" w:rsidRDefault="00C03F23">
      <w:pPr>
        <w:ind w:firstLine="400"/>
        <w:jc w:val="both"/>
      </w:pPr>
      <w:r>
        <w:rPr>
          <w:rStyle w:val="s0"/>
        </w:rPr>
        <w:t>4) нысаналы көрсеткіштердің тізбесі мен маңыздарын қалыптастыру.</w:t>
      </w:r>
    </w:p>
    <w:p w:rsidR="00000000" w:rsidRDefault="00C03F23">
      <w:pPr>
        <w:ind w:firstLine="400"/>
        <w:jc w:val="both"/>
      </w:pPr>
      <w:r>
        <w:rPr>
          <w:rStyle w:val="s0"/>
        </w:rPr>
        <w:t>9. Қоршағ</w:t>
      </w:r>
      <w:r>
        <w:rPr>
          <w:rStyle w:val="s0"/>
        </w:rPr>
        <w:t>ан орта сапасының нысаналы көрсеткіштерін әзірлеу кезінде адам денсаулығы мен құнды экологиялық жүйелер үшін қауіп-қатерді бағалау қабылданған санитарлық-гигиеналық нормативтерге, токсикологиялық дерекқорға, эпидемиологиялық зерттеулердің материалдарына сә</w:t>
      </w:r>
      <w:r>
        <w:rPr>
          <w:rStyle w:val="s0"/>
        </w:rPr>
        <w:t>йкес жүргізіледі.</w:t>
      </w:r>
    </w:p>
    <w:p w:rsidR="00000000" w:rsidRDefault="00C03F23">
      <w:pPr>
        <w:ind w:firstLine="400"/>
        <w:jc w:val="both"/>
      </w:pPr>
      <w:r>
        <w:rPr>
          <w:rStyle w:val="s0"/>
        </w:rPr>
        <w:t>10. Әзірленген қоршаған орта сапасының нысаналы көрсеткіштері мынадай мәліметтерді қамтитын талдау ақпараты (есеп) түрінде ресімделеді:</w:t>
      </w:r>
    </w:p>
    <w:p w:rsidR="00000000" w:rsidRDefault="00C03F23">
      <w:pPr>
        <w:ind w:firstLine="400"/>
        <w:jc w:val="both"/>
      </w:pPr>
      <w:r>
        <w:rPr>
          <w:rStyle w:val="s0"/>
        </w:rPr>
        <w:t>1) өңірдің жалпы әлеуметтік-экономикалық сипаттамасы;</w:t>
      </w:r>
    </w:p>
    <w:p w:rsidR="00000000" w:rsidRDefault="00C03F23">
      <w:pPr>
        <w:ind w:firstLine="400"/>
        <w:jc w:val="both"/>
      </w:pPr>
      <w:r>
        <w:rPr>
          <w:rStyle w:val="s0"/>
        </w:rPr>
        <w:t>2) өндірістік күштердің дамуын талдау;</w:t>
      </w:r>
    </w:p>
    <w:p w:rsidR="00000000" w:rsidRDefault="00C03F23">
      <w:pPr>
        <w:ind w:firstLine="400"/>
        <w:jc w:val="both"/>
      </w:pPr>
      <w:r>
        <w:rPr>
          <w:rStyle w:val="s0"/>
        </w:rPr>
        <w:t>3) қоршағ</w:t>
      </w:r>
      <w:r>
        <w:rPr>
          <w:rStyle w:val="s0"/>
        </w:rPr>
        <w:t>ан орта сапасының нысаналы көрсеткіштерін әзірлеу қажеттілігінің негіздемесі;</w:t>
      </w:r>
    </w:p>
    <w:p w:rsidR="00000000" w:rsidRDefault="00C03F23">
      <w:pPr>
        <w:ind w:firstLine="400"/>
        <w:jc w:val="both"/>
      </w:pPr>
      <w:r>
        <w:rPr>
          <w:rStyle w:val="s0"/>
        </w:rPr>
        <w:t>4) өңірде бұрын белгіленген қоршаған орта сапасының нысаналы көрсеткіштерін және оларға қол жеткізу нәтижелерін талдау;</w:t>
      </w:r>
    </w:p>
    <w:p w:rsidR="00000000" w:rsidRDefault="00C03F23">
      <w:pPr>
        <w:ind w:firstLine="400"/>
        <w:jc w:val="both"/>
      </w:pPr>
      <w:r>
        <w:rPr>
          <w:rStyle w:val="s0"/>
        </w:rPr>
        <w:t>5) экологиялық ахуалды, экологиялық қауіп-қатерлерді талда</w:t>
      </w:r>
      <w:r>
        <w:rPr>
          <w:rStyle w:val="s0"/>
        </w:rPr>
        <w:t>у;</w:t>
      </w:r>
    </w:p>
    <w:p w:rsidR="00000000" w:rsidRDefault="00C03F23">
      <w:pPr>
        <w:ind w:firstLine="400"/>
        <w:jc w:val="both"/>
      </w:pPr>
      <w:r>
        <w:rPr>
          <w:rStyle w:val="s0"/>
        </w:rPr>
        <w:t>6) зертханалық зерттеулердің деректері;</w:t>
      </w:r>
    </w:p>
    <w:p w:rsidR="00000000" w:rsidRDefault="00C03F23">
      <w:pPr>
        <w:ind w:firstLine="400"/>
        <w:jc w:val="both"/>
      </w:pPr>
      <w:r>
        <w:rPr>
          <w:rStyle w:val="s0"/>
        </w:rPr>
        <w:t>7) қоршаған орта сапасының нысаналы көрсеткіштерін қабылдаудың болжамды ахуалдары мен салдары туралы деректер;</w:t>
      </w:r>
    </w:p>
    <w:p w:rsidR="00000000" w:rsidRDefault="00C03F23">
      <w:pPr>
        <w:ind w:firstLine="400"/>
        <w:jc w:val="both"/>
      </w:pPr>
      <w:r>
        <w:rPr>
          <w:rStyle w:val="s0"/>
        </w:rPr>
        <w:t>8) қоршаған орта сапасының нысаналы көрсеткіштерінің кестесі;</w:t>
      </w:r>
    </w:p>
    <w:p w:rsidR="00000000" w:rsidRDefault="00C03F23">
      <w:pPr>
        <w:ind w:firstLine="400"/>
        <w:jc w:val="both"/>
      </w:pPr>
      <w:r>
        <w:rPr>
          <w:rStyle w:val="s0"/>
        </w:rPr>
        <w:t>9) нысаналы көрсеткіштерге қол жеткізу ж</w:t>
      </w:r>
      <w:r>
        <w:rPr>
          <w:rStyle w:val="s0"/>
        </w:rPr>
        <w:t>өніндегі</w:t>
      </w:r>
      <w:r>
        <w:rPr>
          <w:rStyle w:val="s0"/>
        </w:rPr>
        <w:t xml:space="preserve"> шаралар кешені;</w:t>
      </w:r>
    </w:p>
    <w:p w:rsidR="00000000" w:rsidRDefault="00C03F23">
      <w:pPr>
        <w:ind w:firstLine="400"/>
        <w:jc w:val="both"/>
      </w:pPr>
      <w:r>
        <w:rPr>
          <w:rStyle w:val="s0"/>
        </w:rPr>
        <w:t>10) техникалық емес түйіндеме.</w:t>
      </w:r>
    </w:p>
    <w:p w:rsidR="00000000" w:rsidRDefault="00C03F2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2013.22.10. № 1128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11-тармақ жаңа редакцияда (</w:t>
      </w:r>
      <w:hyperlink r:id="rId15" w:anchor="sub_id=1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03F23">
      <w:pPr>
        <w:ind w:firstLine="400"/>
        <w:jc w:val="both"/>
      </w:pPr>
      <w:r>
        <w:rPr>
          <w:rStyle w:val="s0"/>
        </w:rPr>
        <w:t>11. Қоршаған орта сапасының нысаналы көрсеткiштерi Қазақстан Республикасы Мемлекеттік жоспарлау жүйесінің құжаттарында белгiленедi.</w:t>
      </w:r>
    </w:p>
    <w:p w:rsidR="00000000" w:rsidRDefault="00C03F23">
      <w:pPr>
        <w:ind w:firstLine="400"/>
        <w:jc w:val="both"/>
      </w:pPr>
      <w:r>
        <w:rPr>
          <w:rStyle w:val="s0"/>
        </w:rPr>
        <w:t>12. Қоршаған орта сапасының нысаналы көрсеткіштеріне қол жеткізу:</w:t>
      </w:r>
    </w:p>
    <w:p w:rsidR="00000000" w:rsidRDefault="00C03F23">
      <w:pPr>
        <w:ind w:firstLine="400"/>
        <w:jc w:val="both"/>
      </w:pPr>
      <w:r>
        <w:rPr>
          <w:rStyle w:val="s0"/>
        </w:rPr>
        <w:t>1) тұтастай және кезең-кезеңімен қолжетімді;</w:t>
      </w:r>
    </w:p>
    <w:p w:rsidR="00000000" w:rsidRDefault="00C03F23">
      <w:pPr>
        <w:ind w:firstLine="400"/>
        <w:jc w:val="both"/>
      </w:pPr>
      <w:r>
        <w:rPr>
          <w:rStyle w:val="s0"/>
        </w:rPr>
        <w:t>2) сандық және сапалық параметрлермен сипатталуға;</w:t>
      </w:r>
    </w:p>
    <w:p w:rsidR="00000000" w:rsidRDefault="00C03F23">
      <w:pPr>
        <w:ind w:firstLine="400"/>
        <w:jc w:val="both"/>
      </w:pPr>
      <w:r>
        <w:rPr>
          <w:rStyle w:val="s0"/>
        </w:rPr>
        <w:t>3) бақыланатын және тексерілетін болуға тиіс.</w:t>
      </w:r>
    </w:p>
    <w:p w:rsidR="00000000" w:rsidRDefault="00C03F23">
      <w:pPr>
        <w:ind w:firstLine="400"/>
        <w:jc w:val="both"/>
      </w:pPr>
      <w:r>
        <w:rPr>
          <w:rStyle w:val="s0"/>
        </w:rPr>
        <w:t> </w:t>
      </w:r>
    </w:p>
    <w:p w:rsidR="00000000" w:rsidRDefault="00C03F23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F23" w:rsidRDefault="00C03F23" w:rsidP="00C03F23">
      <w:r>
        <w:separator/>
      </w:r>
    </w:p>
  </w:endnote>
  <w:endnote w:type="continuationSeparator" w:id="0">
    <w:p w:rsidR="00C03F23" w:rsidRDefault="00C03F23" w:rsidP="00C03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23" w:rsidRDefault="00C03F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23" w:rsidRDefault="00C03F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23" w:rsidRDefault="00C03F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F23" w:rsidRDefault="00C03F23" w:rsidP="00C03F23">
      <w:r>
        <w:separator/>
      </w:r>
    </w:p>
  </w:footnote>
  <w:footnote w:type="continuationSeparator" w:id="0">
    <w:p w:rsidR="00C03F23" w:rsidRDefault="00C03F23" w:rsidP="00C03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23" w:rsidRDefault="00C03F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23" w:rsidRDefault="00C03F23" w:rsidP="00C03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F23" w:rsidRDefault="00C03F23" w:rsidP="00C03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Қоршаған орта сапасының нысаналы көрсеткіштерін айқындау ережесін бекіту туралы Қазақстан Республикасы Үкіметінің 2007 жылғы 1 маусымдағы № 448 Қаулысы (2013.22.10. берілген өзгерістермен) (күші жойылды)</w:t>
    </w:r>
  </w:p>
  <w:p w:rsidR="00C03F23" w:rsidRPr="00C03F23" w:rsidRDefault="00C03F23" w:rsidP="00C03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F23" w:rsidRDefault="00C03F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F23"/>
    <w:rsid w:val="00C0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F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F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14853" TargetMode="External"/><Relationship Id="rId13" Type="http://schemas.openxmlformats.org/officeDocument/2006/relationships/hyperlink" Target="http://online.zakon.kz/Document/?doc_id=3146108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06862" TargetMode="External"/><Relationship Id="rId12" Type="http://schemas.openxmlformats.org/officeDocument/2006/relationships/hyperlink" Target="http://online.zakon.kz/Document/?doc_id=3146107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29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108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0686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294" TargetMode="External"/><Relationship Id="rId14" Type="http://schemas.openxmlformats.org/officeDocument/2006/relationships/hyperlink" Target="http://online.zakon.kz/Document/?doc_id=3146107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563</Words>
  <Characters>5095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Қоршаған орта сапасының нысаналы көрсеткіштерін айқындау ережесін бекіту туралы Қазақстан Республикасы Үкіметінің 2007 жылғы 1 маусымдағы № 448 Қаулысы (2013.22.10.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2024-02-19T14:29:00Z</dcterms:created>
  <dcterms:modified xsi:type="dcterms:W3CDTF">2024-02-19T14:29:00Z</dcterms:modified>
</cp:coreProperties>
</file>