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1C21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Конституциялық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 xml:space="preserve">«Қазақстан Республикасының Үкіметі туралы» Қазақстан Республикасының </w:t>
      </w:r>
      <w:r>
        <w:br/>
      </w:r>
      <w:r>
        <w:rPr>
          <w:rStyle w:val="s1"/>
        </w:rPr>
        <w:t>Конституциялық заңына өзгерістер мен толықтырулар енгізу туралы</w:t>
      </w:r>
    </w:p>
    <w:p w:rsidR="00000000" w:rsidRDefault="000E1C21">
      <w:pPr>
        <w:ind w:firstLine="400"/>
        <w:jc w:val="both"/>
      </w:pPr>
      <w:r>
        <w:rPr>
          <w:rStyle w:val="s0"/>
        </w:rPr>
        <w:t> </w:t>
      </w:r>
    </w:p>
    <w:p w:rsidR="00000000" w:rsidRDefault="000E1C21">
      <w:pPr>
        <w:ind w:firstLine="400"/>
        <w:jc w:val="both"/>
      </w:pPr>
      <w:r>
        <w:rPr>
          <w:rStyle w:val="s0"/>
          <w:b/>
          <w:bCs/>
        </w:rPr>
        <w:t>1-бап.</w:t>
      </w:r>
      <w:r>
        <w:rPr>
          <w:rStyle w:val="s0"/>
        </w:rPr>
        <w:t xml:space="preserve"> </w:t>
      </w:r>
      <w:r>
        <w:rPr>
          <w:rStyle w:val="s0"/>
        </w:rPr>
        <w:t xml:space="preserve">«Қазақстан Республикасының Үкіметі туралы» 1995 жылғы 18 желтоқсандағы Қазақстан Республикасының </w:t>
      </w:r>
      <w:hyperlink r:id="rId7" w:history="1">
        <w:r>
          <w:rPr>
            <w:rStyle w:val="a3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23, 145-құ</w:t>
      </w:r>
      <w:r>
        <w:rPr>
          <w:rStyle w:val="s0"/>
        </w:rPr>
        <w:t>жат; Қазақстан Республикасы Парламентінің Жаршысы, 1997 ж., № 4, 44-құжат; 1999 ж., № 10, 344-құжат; 2004 ж., № 22, 129-құжат) мынадай өзгерістер мен толықтырулар енгізілсін:</w:t>
      </w:r>
    </w:p>
    <w:p w:rsidR="00000000" w:rsidRDefault="000E1C21">
      <w:pPr>
        <w:ind w:firstLine="400"/>
        <w:jc w:val="both"/>
      </w:pPr>
      <w:r>
        <w:rPr>
          <w:rStyle w:val="s0"/>
        </w:rPr>
        <w:t>1) 1-баптағы «Үкімет» деген сөзден кейін «алқалы орган болып табылады,» деген сөз</w:t>
      </w:r>
      <w:r>
        <w:rPr>
          <w:rStyle w:val="s0"/>
        </w:rPr>
        <w:t>дермен толықтырылсын;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2) 4-бап мынадай мазмұндағы 3-тармақпен толықтырылсын: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«3. Республиканың Премьер-Министрі жаңадан сайланған Парламент Мәжілісінің алдында Үкіметке сенім туралы мәселені Парламент Мәжілісіне жолданатын жазбаша өтініш арқылы қояды. </w:t>
      </w:r>
    </w:p>
    <w:p w:rsidR="00000000" w:rsidRDefault="000E1C21">
      <w:pPr>
        <w:ind w:firstLine="400"/>
        <w:jc w:val="both"/>
      </w:pPr>
      <w:r>
        <w:rPr>
          <w:rStyle w:val="s0"/>
        </w:rPr>
        <w:t>Мәж</w:t>
      </w:r>
      <w:r>
        <w:rPr>
          <w:rStyle w:val="s0"/>
        </w:rPr>
        <w:t>іліс сенім білдірген жағдайда, егер Республика Президенті өзгеше шешім қабылдамаса, Үкімет өз міндеттерін атқаруды жалғастыра береді.»;</w:t>
      </w:r>
    </w:p>
    <w:p w:rsidR="00000000" w:rsidRDefault="000E1C21">
      <w:pPr>
        <w:ind w:firstLine="400"/>
        <w:jc w:val="both"/>
      </w:pPr>
      <w:r>
        <w:rPr>
          <w:rStyle w:val="s0"/>
        </w:rPr>
        <w:t>3) 5-баптың 2-тармағында:</w:t>
      </w:r>
    </w:p>
    <w:p w:rsidR="00000000" w:rsidRDefault="000E1C21">
      <w:pPr>
        <w:ind w:firstLine="400"/>
        <w:jc w:val="both"/>
      </w:pPr>
      <w:r>
        <w:rPr>
          <w:rStyle w:val="s0"/>
        </w:rPr>
        <w:t>«Конституцияның 53-бабының 7)-тармақшасында және 61-бабының 7-тармағында» деген сөздер «Респуб</w:t>
      </w:r>
      <w:r>
        <w:rPr>
          <w:rStyle w:val="s0"/>
        </w:rPr>
        <w:t xml:space="preserve">лика Конституциясында» деген сөздермен ауыстырылсын; 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«жағдайларда» деген сөзден кейін «Парламент Мәжілісі немесе» деген сөздермен толықтырылсын; 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4) 7-бап алып тасталсын; </w:t>
      </w:r>
    </w:p>
    <w:p w:rsidR="00000000" w:rsidRDefault="000E1C21">
      <w:pPr>
        <w:ind w:firstLine="400"/>
        <w:jc w:val="both"/>
      </w:pPr>
      <w:r>
        <w:rPr>
          <w:rStyle w:val="s0"/>
        </w:rPr>
        <w:t>5) 8-баптың 4) тармақшасы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«4) Үкімет шешімдерімен белг</w:t>
      </w:r>
      <w:r>
        <w:rPr>
          <w:rStyle w:val="s0"/>
        </w:rPr>
        <w:t>іленген жағдайларда жарғылық капиталына мемлекет қатысатын коммерциялық ұйымдарды қоспағанда, коммерциялық ұйымның басшы органының немесе байқаушы кеңесінің құрамына кіруге хақы жоқ.»;</w:t>
      </w:r>
    </w:p>
    <w:p w:rsidR="00000000" w:rsidRDefault="000E1C21">
      <w:pPr>
        <w:ind w:firstLine="400"/>
        <w:jc w:val="both"/>
      </w:pPr>
      <w:r>
        <w:rPr>
          <w:rStyle w:val="s0"/>
        </w:rPr>
        <w:t>6) 9-баптың 13) тармақшасында «құқықтық реформаның жүзеге асырылуын» де</w:t>
      </w:r>
      <w:r>
        <w:rPr>
          <w:rStyle w:val="s0"/>
        </w:rPr>
        <w:t>ген сөздер «құқықтық саясатты іске асыруды» деген сөздермен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7) 10-баптың 2-тармағы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«2. Үкімет қаулылары Үкімет мүшелерінің жалпы санының көпшілік даусымен қабылданады. Үкімет қаулыларына Республика Премьер-Министр</w:t>
      </w:r>
      <w:r>
        <w:rPr>
          <w:rStyle w:val="s0"/>
        </w:rPr>
        <w:t>і қол қояды.»;</w:t>
      </w:r>
    </w:p>
    <w:p w:rsidR="00000000" w:rsidRDefault="000E1C21">
      <w:pPr>
        <w:ind w:firstLine="400"/>
        <w:jc w:val="both"/>
      </w:pPr>
      <w:r>
        <w:rPr>
          <w:rStyle w:val="s0"/>
        </w:rPr>
        <w:t>8) 11-баптың 3-тармағы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«3. Үкімет Республика Конституциясында көзделген жағдайларда Парламент Мәжілісінің және Парламенттің алдында жауапты.»;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9) 12-бапта: </w:t>
      </w:r>
    </w:p>
    <w:p w:rsidR="00000000" w:rsidRDefault="000E1C21">
      <w:pPr>
        <w:ind w:firstLine="400"/>
        <w:jc w:val="both"/>
      </w:pPr>
      <w:r>
        <w:rPr>
          <w:rStyle w:val="s0"/>
        </w:rPr>
        <w:t>1-баптың 1) тармақшасындағы «Үкімет Бағдарламасының,» д</w:t>
      </w:r>
      <w:r>
        <w:rPr>
          <w:rStyle w:val="s0"/>
        </w:rPr>
        <w:t xml:space="preserve">еген сөздер алып тасталсын; </w:t>
      </w:r>
    </w:p>
    <w:p w:rsidR="00000000" w:rsidRDefault="000E1C21">
      <w:pPr>
        <w:ind w:firstLine="400"/>
        <w:jc w:val="both"/>
      </w:pPr>
      <w:r>
        <w:rPr>
          <w:rStyle w:val="s0"/>
        </w:rPr>
        <w:t>3-тармақтағы «Үкімет» деген сөз «Республика Үкіметі мен Премьер-Министрі» деген сөздермен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10) 14-бапта: </w:t>
      </w:r>
    </w:p>
    <w:p w:rsidR="00000000" w:rsidRDefault="000E1C21">
      <w:pPr>
        <w:ind w:firstLine="400"/>
        <w:jc w:val="both"/>
      </w:pPr>
      <w:r>
        <w:rPr>
          <w:rStyle w:val="s0"/>
        </w:rPr>
        <w:t>тақырыбындағы «Республика Үкіметінің құрамына кірмейтін министрліктермен,» деген сөздер «Министрліктермен, Р</w:t>
      </w:r>
      <w:r>
        <w:rPr>
          <w:rStyle w:val="s0"/>
        </w:rPr>
        <w:t xml:space="preserve">еспублика Үкіметінің құрамына кірмейтін» деген сөздермен ауыстырылсын; </w:t>
      </w:r>
    </w:p>
    <w:p w:rsidR="00000000" w:rsidRDefault="000E1C21">
      <w:pPr>
        <w:ind w:firstLine="400"/>
        <w:jc w:val="both"/>
      </w:pPr>
      <w:r>
        <w:rPr>
          <w:rStyle w:val="s0"/>
        </w:rPr>
        <w:t>1) тармақшадағы «Республика Үкіметінің құрамына кірмейтін министрліктердің, және» деген сөздер «министрліктердің және Республика Үкіметінің құрамына кірмейтін» деген сөздермен ауыстыры</w:t>
      </w:r>
      <w:r>
        <w:rPr>
          <w:rStyle w:val="s0"/>
        </w:rPr>
        <w:t xml:space="preserve">лсын; </w:t>
      </w:r>
    </w:p>
    <w:p w:rsidR="00000000" w:rsidRDefault="000E1C21">
      <w:pPr>
        <w:ind w:firstLine="400"/>
        <w:jc w:val="both"/>
      </w:pPr>
      <w:r>
        <w:rPr>
          <w:rStyle w:val="s0"/>
        </w:rPr>
        <w:t>2) тармақшадағы «сондай-ақ олардың аумақтық органдарының және оларға ведомстволық бағыныстағы мемлекеттік мекемелердің» деген сөздер «олардың аумақтық органдарындағы және оларға ведомстволық бағыныстағы мемлекеттік мекемелердегі адам санын ескере от</w:t>
      </w:r>
      <w:r>
        <w:rPr>
          <w:rStyle w:val="s0"/>
        </w:rPr>
        <w:t xml:space="preserve">ырып, солардың» деген сөздермен ауыстырылсын; 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3) тармақшада: 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«Республика Үкіметінің құрамына кірмейтін министрліктер,» деген сөздер «министрліктер, Республика Үкіметінің құрамына кірмейтін» деген сөздермен ауыстырылсын; 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«, сондай-ақ ведомстволар» деген </w:t>
      </w:r>
      <w:r>
        <w:rPr>
          <w:rStyle w:val="s0"/>
        </w:rPr>
        <w:t>сөздер алып тасталсын;</w:t>
      </w:r>
    </w:p>
    <w:p w:rsidR="00000000" w:rsidRDefault="000E1C21">
      <w:pPr>
        <w:ind w:firstLine="400"/>
        <w:jc w:val="both"/>
      </w:pPr>
      <w:r>
        <w:rPr>
          <w:rStyle w:val="s0"/>
        </w:rPr>
        <w:t>5) тармақшадағы «Үкімет құрамына кірмейтін министрлердің,» деген сөздер «министрлердің, Үкімет құрамына кірмейтін» деген сөздермен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11) 15-бап алып тасталсын;</w:t>
      </w:r>
    </w:p>
    <w:p w:rsidR="00000000" w:rsidRDefault="000E1C21">
      <w:pPr>
        <w:ind w:firstLine="400"/>
        <w:jc w:val="both"/>
      </w:pPr>
      <w:r>
        <w:rPr>
          <w:rStyle w:val="s0"/>
        </w:rPr>
        <w:t>12) 19-баптың 1-тармағының 4) тармақшасында:</w:t>
      </w:r>
    </w:p>
    <w:p w:rsidR="00000000" w:rsidRDefault="000E1C21">
      <w:pPr>
        <w:ind w:firstLine="400"/>
        <w:jc w:val="both"/>
      </w:pPr>
      <w:r>
        <w:rPr>
          <w:rStyle w:val="s0"/>
        </w:rPr>
        <w:t>«Үкімет құрамына кірмейтін министрліктерді,» деген сөздер «министрліктерді, Үкімет құрамына кірмейтін» деген сөздермен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«министр, облыс, республикалық маңызы бар қала мен Республика астанасының әкімі» деген сөздер «сыртқы істер, қорғаныс, ішкі</w:t>
      </w:r>
      <w:r>
        <w:rPr>
          <w:rStyle w:val="s0"/>
        </w:rPr>
        <w:t xml:space="preserve"> істер, әділет министрлерін қоспағанда, министр» деген сөздермен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«басшысын,» деген сөзден кейін «сыртқы істер, қорғаныс, ішкі істер, әділет министрлерін қоспағанда,» деген сөздермен толықтырылсын;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13) 20-баптың 2-тармағы мынадай редакцияда жа</w:t>
      </w:r>
      <w:r>
        <w:rPr>
          <w:rStyle w:val="s0"/>
        </w:rPr>
        <w:t xml:space="preserve">зылсын: </w:t>
      </w:r>
    </w:p>
    <w:p w:rsidR="00000000" w:rsidRDefault="000E1C21">
      <w:pPr>
        <w:ind w:firstLine="400"/>
        <w:jc w:val="both"/>
      </w:pPr>
      <w:r>
        <w:rPr>
          <w:rStyle w:val="s0"/>
        </w:rPr>
        <w:t>«2. Үкімет мүшелері:</w:t>
      </w:r>
    </w:p>
    <w:p w:rsidR="00000000" w:rsidRDefault="000E1C21">
      <w:pPr>
        <w:ind w:firstLine="400"/>
        <w:jc w:val="both"/>
      </w:pPr>
      <w:r>
        <w:rPr>
          <w:rStyle w:val="s0"/>
        </w:rPr>
        <w:t>1) тиісті мемлекеттік органдарға басшылықты жүзеге асырады;</w:t>
      </w:r>
    </w:p>
    <w:p w:rsidR="00000000" w:rsidRDefault="000E1C21">
      <w:pPr>
        <w:ind w:firstLine="400"/>
        <w:jc w:val="both"/>
      </w:pPr>
      <w:r>
        <w:rPr>
          <w:rStyle w:val="s0"/>
        </w:rPr>
        <w:t>2) тиісті мемлекеттік органдардың қарауындағы мемлекеттік басқару салаларындағы (аясындағы) саясатты қалыптастырады;</w:t>
      </w:r>
    </w:p>
    <w:p w:rsidR="00000000" w:rsidRDefault="000E1C21">
      <w:pPr>
        <w:ind w:firstLine="400"/>
        <w:jc w:val="both"/>
      </w:pPr>
      <w:r>
        <w:rPr>
          <w:rStyle w:val="s0"/>
        </w:rPr>
        <w:t>3) заңнамада көзделген шекте салааралық үйлестіру</w:t>
      </w:r>
      <w:r>
        <w:rPr>
          <w:rStyle w:val="s0"/>
        </w:rPr>
        <w:t xml:space="preserve">ді қамтамасыз етеді; </w:t>
      </w:r>
    </w:p>
    <w:p w:rsidR="00000000" w:rsidRDefault="000E1C21">
      <w:pPr>
        <w:ind w:firstLine="400"/>
        <w:jc w:val="both"/>
      </w:pPr>
      <w:r>
        <w:rPr>
          <w:rStyle w:val="s0"/>
        </w:rPr>
        <w:t>4) өз құзыреті шегінде шешімдер қабылдауда дербес болады;</w:t>
      </w:r>
    </w:p>
    <w:p w:rsidR="00000000" w:rsidRDefault="000E1C21">
      <w:pPr>
        <w:ind w:firstLine="400"/>
        <w:jc w:val="both"/>
      </w:pPr>
      <w:r>
        <w:rPr>
          <w:rStyle w:val="s0"/>
        </w:rPr>
        <w:t>5) Республика Премьер-Министрінің алдында өздеріне бағынышты мемлекеттік органдардың жұмысы үшін дербес жауап береді;</w:t>
      </w:r>
    </w:p>
    <w:p w:rsidR="00000000" w:rsidRDefault="000E1C21">
      <w:pPr>
        <w:ind w:firstLine="400"/>
        <w:jc w:val="both"/>
      </w:pPr>
      <w:r>
        <w:rPr>
          <w:rStyle w:val="s0"/>
        </w:rPr>
        <w:t>6) тиісті мемлекеттік органдардың қарауындағы мемлекеттік басқару саласындағы (аясындағы) істің жайына және заңдардың, Қазақстан Республикасының Президенті мен Үкіметі актілерінің орындалуын қамтамасыз ету үшін жауапты.»;</w:t>
      </w:r>
    </w:p>
    <w:p w:rsidR="00000000" w:rsidRDefault="000E1C21">
      <w:pPr>
        <w:ind w:firstLine="400"/>
        <w:jc w:val="both"/>
      </w:pPr>
      <w:r>
        <w:rPr>
          <w:rStyle w:val="s0"/>
        </w:rPr>
        <w:t>14) мынадай мазмұндағы 21-1-баппен</w:t>
      </w:r>
      <w:r>
        <w:rPr>
          <w:rStyle w:val="s0"/>
        </w:rPr>
        <w:t xml:space="preserve"> толықтырылсын: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«21-1-бап. Орталық атқарушы органның жауапты хатшысы</w:t>
      </w:r>
    </w:p>
    <w:p w:rsidR="00000000" w:rsidRDefault="000E1C21">
      <w:pPr>
        <w:ind w:firstLine="400"/>
        <w:jc w:val="both"/>
      </w:pPr>
      <w:r>
        <w:rPr>
          <w:rStyle w:val="s0"/>
        </w:rPr>
        <w:t>1. Министрліктердің және Үкімет құрамына кірмейтін орталық атқарушы органдардың аппараттарын Республиканың Премьер-Министрімен келісім бойынша Республика Президенті қызметке тағайындайтын</w:t>
      </w:r>
      <w:r>
        <w:rPr>
          <w:rStyle w:val="s0"/>
        </w:rPr>
        <w:t xml:space="preserve"> және қызметтен босататын жауапты хатшылар басқарады.</w:t>
      </w:r>
    </w:p>
    <w:p w:rsidR="00000000" w:rsidRDefault="000E1C21">
      <w:pPr>
        <w:ind w:firstLine="400"/>
        <w:jc w:val="both"/>
      </w:pPr>
      <w:r>
        <w:rPr>
          <w:rStyle w:val="s0"/>
        </w:rPr>
        <w:t>2. Жекелеген министрліктер мен Үкімет құрамына кірмейтін орталық атқарушы органдарда Республика Президентінің шешімімен жауапты хатшы қызметі енгізілмеуі мүмкін. Мұндай жағдайда осы Конституциялық заңда</w:t>
      </w:r>
      <w:r>
        <w:rPr>
          <w:rStyle w:val="s0"/>
        </w:rPr>
        <w:t xml:space="preserve"> көзделген жауапты хатшы өкілеттіктерін министрліктің немесе Үкімет құрамына кірмейтін орталық атқарушы органның Республика Президенті айқындайтын лауазымды адамы жүзеге асырады.</w:t>
      </w:r>
    </w:p>
    <w:p w:rsidR="00000000" w:rsidRDefault="000E1C21">
      <w:pPr>
        <w:ind w:firstLine="400"/>
        <w:jc w:val="both"/>
      </w:pPr>
      <w:r>
        <w:rPr>
          <w:rStyle w:val="s0"/>
        </w:rPr>
        <w:t>3. Үкіметтің, министрдің, Үкімет құрамына кірмейтін орталық атқарушы орган ба</w:t>
      </w:r>
      <w:r>
        <w:rPr>
          <w:rStyle w:val="s0"/>
        </w:rPr>
        <w:t>сшысының орнынан түсуі жауапты хатшылардың өкілеттігін тоқтатуға әкеп соқпайды.</w:t>
      </w:r>
    </w:p>
    <w:p w:rsidR="00000000" w:rsidRDefault="000E1C21">
      <w:pPr>
        <w:ind w:firstLine="400"/>
        <w:jc w:val="both"/>
      </w:pPr>
      <w:r>
        <w:rPr>
          <w:rStyle w:val="s0"/>
        </w:rPr>
        <w:t>4. Министрліктің және Үкімет құрамына кірмейтін орталық атқарушы органның жауапты хатшысының мәртебесі мен өкілеттіктерін Республика Президенті белгілейді.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5. Жауапты хатшы өз </w:t>
      </w:r>
      <w:r>
        <w:rPr>
          <w:rStyle w:val="s0"/>
        </w:rPr>
        <w:t>қызметін</w:t>
      </w:r>
      <w:r>
        <w:rPr>
          <w:rStyle w:val="s0"/>
        </w:rPr>
        <w:t xml:space="preserve"> жүзеге асыру кезінде Республика Президентіне, Премьер-Министрге және министрге (Үкімет құрамына кірмейтін орталық атқарушы орган басшысына) есеп береді.»;</w:t>
      </w:r>
    </w:p>
    <w:p w:rsidR="00000000" w:rsidRDefault="000E1C21">
      <w:pPr>
        <w:ind w:firstLine="400"/>
        <w:jc w:val="both"/>
      </w:pPr>
      <w:r>
        <w:rPr>
          <w:rStyle w:val="s0"/>
        </w:rPr>
        <w:t>15) 22-баптың 2-2-тармағы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«2-2. Министрліктің құрылымын министр</w:t>
      </w:r>
      <w:r>
        <w:rPr>
          <w:rStyle w:val="s0"/>
        </w:rPr>
        <w:t>ліктің жауапты хатшысы бекітеді.</w:t>
      </w:r>
    </w:p>
    <w:p w:rsidR="00000000" w:rsidRDefault="000E1C21">
      <w:pPr>
        <w:ind w:firstLine="400"/>
        <w:jc w:val="both"/>
      </w:pPr>
      <w:r>
        <w:rPr>
          <w:rStyle w:val="s0"/>
        </w:rPr>
        <w:t>Министрліктің құрылымдық бөлімшелері ведомстволар, департаменттер мен басқармалар болып табылады.</w:t>
      </w:r>
    </w:p>
    <w:p w:rsidR="00000000" w:rsidRDefault="000E1C21">
      <w:pPr>
        <w:ind w:firstLine="400"/>
        <w:jc w:val="both"/>
      </w:pPr>
      <w:r>
        <w:rPr>
          <w:rStyle w:val="s0"/>
        </w:rPr>
        <w:t>Министрлік департаменттері мен басқармаларының жиынтығы министрлік аппараты болып табылады.»;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16) 23-бапта: </w:t>
      </w:r>
    </w:p>
    <w:p w:rsidR="00000000" w:rsidRDefault="000E1C21">
      <w:pPr>
        <w:ind w:firstLine="400"/>
        <w:jc w:val="both"/>
      </w:pPr>
      <w:r>
        <w:rPr>
          <w:rStyle w:val="s0"/>
        </w:rPr>
        <w:t>тақырыбындағы «е</w:t>
      </w:r>
      <w:r>
        <w:rPr>
          <w:rStyle w:val="s0"/>
        </w:rPr>
        <w:t>нбейтін» деген сөз «кірмейтін» деген сөзбен ауыстырылсын;</w:t>
      </w:r>
    </w:p>
    <w:p w:rsidR="00000000" w:rsidRDefault="000E1C21">
      <w:pPr>
        <w:ind w:firstLine="400"/>
        <w:jc w:val="both"/>
      </w:pPr>
      <w:r>
        <w:rPr>
          <w:rStyle w:val="s0"/>
        </w:rPr>
        <w:t>3-тармақ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«3. Агенттіктің құрылымын агенттіктің жауапты хатшысы бекітеді және, әдетте, департаменттер мен басқармалардан тұрады.</w:t>
      </w:r>
    </w:p>
    <w:p w:rsidR="00000000" w:rsidRDefault="000E1C21">
      <w:pPr>
        <w:ind w:firstLine="400"/>
        <w:jc w:val="both"/>
      </w:pPr>
      <w:r>
        <w:rPr>
          <w:rStyle w:val="s0"/>
        </w:rPr>
        <w:t>Агенттік департаменттері мен басқар»маларының жиынтығы агенттік аппараты болып табылады.»;</w:t>
      </w:r>
    </w:p>
    <w:p w:rsidR="00000000" w:rsidRDefault="000E1C21">
      <w:pPr>
        <w:ind w:firstLine="400"/>
        <w:jc w:val="both"/>
      </w:pPr>
      <w:r>
        <w:rPr>
          <w:rStyle w:val="s0"/>
        </w:rPr>
        <w:t>17) 24-бап мынадай редакцияда жазылсын:</w:t>
      </w:r>
    </w:p>
    <w:p w:rsidR="00000000" w:rsidRDefault="000E1C21">
      <w:pPr>
        <w:ind w:firstLine="400"/>
        <w:jc w:val="both"/>
      </w:pPr>
      <w:r>
        <w:rPr>
          <w:rStyle w:val="s0"/>
        </w:rPr>
        <w:t>«24-бап. Орталық атқарушы органның ведомствосы</w:t>
      </w:r>
    </w:p>
    <w:p w:rsidR="00000000" w:rsidRDefault="000E1C21">
      <w:pPr>
        <w:ind w:firstLine="400"/>
        <w:jc w:val="both"/>
      </w:pPr>
      <w:r>
        <w:rPr>
          <w:rStyle w:val="s0"/>
        </w:rPr>
        <w:t>1. Республиканың орталық атқарушы органының комитеті ведомство болып табылады.</w:t>
      </w:r>
    </w:p>
    <w:p w:rsidR="00000000" w:rsidRDefault="000E1C21">
      <w:pPr>
        <w:ind w:firstLine="400"/>
        <w:jc w:val="both"/>
      </w:pPr>
      <w:r>
        <w:rPr>
          <w:rStyle w:val="s0"/>
        </w:rPr>
        <w:t>Ведомствоның аумақтық бөлімшелері болуы мүмкін.</w:t>
      </w:r>
    </w:p>
    <w:p w:rsidR="00000000" w:rsidRDefault="000E1C21">
      <w:pPr>
        <w:ind w:firstLine="400"/>
        <w:jc w:val="both"/>
      </w:pPr>
      <w:r>
        <w:rPr>
          <w:rStyle w:val="s0"/>
        </w:rPr>
        <w:t>2. Ведомствоны тиісті орталық атқарушы орган басшысының ұсынуымен Республика Yкіметі құрады, қайта ұйымдастырады және таратады.</w:t>
      </w:r>
    </w:p>
    <w:p w:rsidR="00000000" w:rsidRDefault="000E1C21">
      <w:pPr>
        <w:ind w:firstLine="400"/>
        <w:jc w:val="both"/>
      </w:pPr>
      <w:r>
        <w:rPr>
          <w:rStyle w:val="s0"/>
        </w:rPr>
        <w:t>3. Ведомство басшысын тиісті орталық атқарушы органның басшысы қызметке тағайын</w:t>
      </w:r>
      <w:r>
        <w:rPr>
          <w:rStyle w:val="s0"/>
        </w:rPr>
        <w:t xml:space="preserve">дайды және қызметтен босатады. </w:t>
      </w:r>
    </w:p>
    <w:p w:rsidR="00000000" w:rsidRDefault="000E1C21">
      <w:pPr>
        <w:ind w:firstLine="400"/>
        <w:jc w:val="both"/>
      </w:pPr>
      <w:r>
        <w:rPr>
          <w:rStyle w:val="s0"/>
        </w:rPr>
        <w:t>4. Ведомство Республиканың орталық атқарушы органы құзыретінің шегінде бақылау және (немесе) іске асыру функцияларын жүзеге асырады.</w:t>
      </w:r>
    </w:p>
    <w:p w:rsidR="00000000" w:rsidRDefault="000E1C21">
      <w:pPr>
        <w:ind w:firstLine="400"/>
        <w:jc w:val="both"/>
      </w:pPr>
      <w:r>
        <w:rPr>
          <w:rStyle w:val="s0"/>
        </w:rPr>
        <w:t>5. Ведомство шығаратын актінің нысаны ведомство басшысының бұйрығы болып табылады.</w:t>
      </w:r>
    </w:p>
    <w:p w:rsidR="00000000" w:rsidRDefault="000E1C21">
      <w:pPr>
        <w:ind w:firstLine="400"/>
        <w:jc w:val="both"/>
      </w:pPr>
      <w:r>
        <w:rPr>
          <w:rStyle w:val="s0"/>
        </w:rPr>
        <w:t>Ведомств</w:t>
      </w:r>
      <w:r>
        <w:rPr>
          <w:rStyle w:val="s0"/>
        </w:rPr>
        <w:t>оның актілерін толығымен не бір бөлігінде күшін жоюды не тоқтата тұруды құрылымына ведомство кіретін орталық атқарушы органның басшысы жүзеге асырады.</w:t>
      </w:r>
    </w:p>
    <w:p w:rsidR="00000000" w:rsidRDefault="000E1C21">
      <w:pPr>
        <w:ind w:firstLine="400"/>
        <w:jc w:val="both"/>
      </w:pPr>
      <w:r>
        <w:rPr>
          <w:rStyle w:val="s0"/>
        </w:rPr>
        <w:t>6. Ведомствоның құрылымын тиісті орталық атқарушы органның жауапты хатшысы бекітеді. Ведомствоның құзырет</w:t>
      </w:r>
      <w:r>
        <w:rPr>
          <w:rStyle w:val="s0"/>
        </w:rPr>
        <w:t>ін және оның өзге мемлекеттік органдармен өзара іс-қимыл тәртібін осы ведомство құрылымына кіретін орталық атқарушы органның басшысы айқындайды.».</w:t>
      </w:r>
    </w:p>
    <w:p w:rsidR="00000000" w:rsidRDefault="000E1C21">
      <w:pPr>
        <w:ind w:firstLine="400"/>
        <w:jc w:val="both"/>
      </w:pPr>
      <w:r>
        <w:rPr>
          <w:rStyle w:val="s0"/>
          <w:b/>
          <w:bCs/>
        </w:rPr>
        <w:t>2-бап.</w:t>
      </w:r>
      <w:r>
        <w:rPr>
          <w:rStyle w:val="s0"/>
        </w:rPr>
        <w:t xml:space="preserve"> Осы Конституциялық заң ресми </w:t>
      </w:r>
      <w:hyperlink r:id="rId8" w:history="1">
        <w:r>
          <w:rPr>
            <w:rStyle w:val="a3"/>
          </w:rPr>
          <w:t>жариялан</w:t>
        </w:r>
        <w:r>
          <w:rPr>
            <w:rStyle w:val="a3"/>
          </w:rPr>
          <w:t>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E1C2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C21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0E1C21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E1C21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0E1C21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0E1C21">
      <w:pPr>
        <w:ind w:firstLine="400"/>
        <w:jc w:val="both"/>
      </w:pPr>
      <w:r>
        <w:rPr>
          <w:rStyle w:val="s0"/>
        </w:rPr>
        <w:t> </w:t>
      </w:r>
    </w:p>
    <w:p w:rsidR="00000000" w:rsidRDefault="000E1C21">
      <w:pPr>
        <w:ind w:firstLine="400"/>
        <w:jc w:val="both"/>
      </w:pPr>
      <w:r>
        <w:rPr>
          <w:rStyle w:val="s0"/>
        </w:rPr>
        <w:t xml:space="preserve">Астана, Ақорда, 2007 жылғы маусымның 19-ы. </w:t>
      </w:r>
    </w:p>
    <w:p w:rsidR="00000000" w:rsidRDefault="000E1C21">
      <w:pPr>
        <w:ind w:firstLine="400"/>
        <w:jc w:val="both"/>
      </w:pPr>
      <w:r>
        <w:rPr>
          <w:rStyle w:val="s0"/>
        </w:rPr>
        <w:t>№ 267-ІІІ ҚРЗ</w:t>
      </w:r>
    </w:p>
    <w:p w:rsidR="00000000" w:rsidRDefault="000E1C2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C21" w:rsidRDefault="000E1C21" w:rsidP="000E1C21">
      <w:r>
        <w:separator/>
      </w:r>
    </w:p>
  </w:endnote>
  <w:endnote w:type="continuationSeparator" w:id="0">
    <w:p w:rsidR="000E1C21" w:rsidRDefault="000E1C21" w:rsidP="000E1C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C21" w:rsidRDefault="000E1C21" w:rsidP="000E1C21">
      <w:r>
        <w:separator/>
      </w:r>
    </w:p>
  </w:footnote>
  <w:footnote w:type="continuationSeparator" w:id="0">
    <w:p w:rsidR="000E1C21" w:rsidRDefault="000E1C21" w:rsidP="000E1C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 w:rsidP="000E1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1C21" w:rsidRPr="000E1C21" w:rsidRDefault="000E1C21" w:rsidP="000E1C2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туралы» Қазақстан Республикасының Конституциялық заңына өзгерістер мен толықтырулар енгізу туралы» Қазақстан Республикасының 2007 жылғы 19 маусымдағы № 267-III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1C21" w:rsidRDefault="000E1C2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1C21"/>
    <w:rsid w:val="000E1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C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1C2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1C2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1C2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1C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8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39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857</Words>
  <Characters>7060</Characters>
  <Application>Microsoft Office Word</Application>
  <DocSecurity>0</DocSecurity>
  <Lines>58</Lines>
  <Paragraphs>15</Paragraphs>
  <ScaleCrop>false</ScaleCrop>
  <Company>SPecialiST RePack</Company>
  <LinksUpToDate>false</LinksUpToDate>
  <CharactersWithSpaces>7902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туралы» Қазақстан Республикасының Конституциялық заңына өзгерістер мен толықтырулар енгізу туралы» Қазақстан Республикасының 2007 жылғы 19 маусымдағы № 267-III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2024-03-19T06:53:00Z</dcterms:created>
  <dcterms:modified xsi:type="dcterms:W3CDTF">2024-03-19T06:53:00Z</dcterms:modified>
</cp:coreProperties>
</file>